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5C" w:rsidRDefault="00A02F5C" w:rsidP="00A02F5C">
      <w:pPr>
        <w:widowControl w:val="0"/>
        <w:autoSpaceDE w:val="0"/>
        <w:autoSpaceDN w:val="0"/>
        <w:adjustRightInd w:val="0"/>
        <w:rPr>
          <w:rFonts w:ascii="Times" w:hAnsi="Times" w:cs="Times"/>
          <w:color w:val="10100F"/>
          <w:sz w:val="34"/>
          <w:szCs w:val="34"/>
        </w:rPr>
      </w:pPr>
      <w:r>
        <w:rPr>
          <w:rFonts w:ascii="Times" w:hAnsi="Times" w:cs="Times"/>
          <w:color w:val="AF0013"/>
          <w:sz w:val="34"/>
          <w:szCs w:val="34"/>
        </w:rPr>
        <w:t>Concorso fotografico Portfolio in Mostra</w:t>
      </w:r>
      <w:r>
        <w:rPr>
          <w:rFonts w:ascii="Times" w:hAnsi="Times" w:cs="Times"/>
          <w:color w:val="10100F"/>
          <w:sz w:val="34"/>
          <w:szCs w:val="34"/>
        </w:rPr>
        <w:t xml:space="preserve"> - apertura mostra lunedì 15 maggio - Officine Fotografiche Roma - spazio piano aule</w:t>
      </w:r>
    </w:p>
    <w:p w:rsidR="00A02F5C" w:rsidRDefault="00A02F5C" w:rsidP="00A02F5C">
      <w:pPr>
        <w:widowControl w:val="0"/>
        <w:autoSpaceDE w:val="0"/>
        <w:autoSpaceDN w:val="0"/>
        <w:adjustRightInd w:val="0"/>
        <w:rPr>
          <w:rFonts w:ascii="Times" w:hAnsi="Times" w:cs="Times"/>
          <w:color w:val="10100F"/>
          <w:sz w:val="50"/>
          <w:szCs w:val="50"/>
        </w:rPr>
      </w:pPr>
      <w:hyperlink r:id="rId5" w:history="1">
        <w:r>
          <w:rPr>
            <w:rFonts w:ascii="Times" w:hAnsi="Times" w:cs="Times"/>
            <w:color w:val="10100F"/>
            <w:sz w:val="50"/>
            <w:szCs w:val="50"/>
          </w:rPr>
          <w:t>BAGNOLI DI GUGLIELMO VERRIENTI</w:t>
        </w:r>
      </w:hyperlink>
    </w:p>
    <w:p w:rsidR="00A02F5C" w:rsidRDefault="00A02F5C" w:rsidP="00A02F5C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28"/>
          <w:szCs w:val="28"/>
        </w:rPr>
      </w:pPr>
      <w:r>
        <w:rPr>
          <w:rFonts w:ascii="Arial" w:hAnsi="Arial" w:cs="Arial"/>
          <w:color w:val="10100F"/>
          <w:sz w:val="28"/>
          <w:szCs w:val="28"/>
        </w:rPr>
        <w:t>fotografie di Guglielmo Verrienti</w:t>
      </w:r>
    </w:p>
    <w:p w:rsidR="00A02F5C" w:rsidRDefault="00A02F5C" w:rsidP="00A02F5C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</w:p>
    <w:p w:rsidR="00A02F5C" w:rsidRDefault="00A02F5C" w:rsidP="00A02F5C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Bagnoli è uno dei luoghi più contraddittori di Napoli. Zona dalla forte vocazione turistica fin dai tempi degli antichi romani,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subÏ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uno stravolgimento totale dovuto all’insediamento, durante tutto l’arco del secolo scorso, di uno dei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pi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˘ importanti poli industriali del Mezzogiorno. Dopo il grande boom degli anni ’60 e ’70, che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decretÚ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la fine degli stabilimenti balneari nell’area, le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attivit</w:t>
      </w:r>
      <w:proofErr w:type="spellEnd"/>
      <w:r>
        <w:rPr>
          <w:rFonts w:ascii="Arial" w:hAnsi="Arial" w:cs="Arial"/>
          <w:color w:val="10100F"/>
          <w:sz w:val="30"/>
          <w:szCs w:val="30"/>
        </w:rPr>
        <w:t>‡ delle fabbriche diminuirono gradualmente, sino alla chiusura dell’ultima industria nel 1992.</w:t>
      </w:r>
    </w:p>
    <w:p w:rsidR="00A02F5C" w:rsidRDefault="00A02F5C" w:rsidP="00A02F5C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Oggi Bagnoli vede le nuove architetture confrontarsi con gli scheletri degli enormi capannoni ormai dismessi, nel mezzo di un deserto fatto di terreni inquinati e immense zone inaccessibili mentre Nisida, verde isolotto che ospita il carcere minorile, osserva dal mare come un estraneo spettatore.</w:t>
      </w:r>
    </w:p>
    <w:p w:rsidR="00125648" w:rsidRDefault="00A02F5C" w:rsidP="00A02F5C">
      <w:pPr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In questa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realt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‡, tanto complessa quanto affascinate, è situata la Città della Scienza (polo museale nato nel 1996), spaccata in due da via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Coroglio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che ne separa la parte intatta da quella andata in fiamme nel rogo del 2013, ancora senza colpevoli; i cantieri attivi nel complesso fanno da contraltare al generale immobilismo di un quartiere prigioniero del suo passato, al quale contribuisce anche il sequestro delle grandi aree dove una volta sorgevano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Italsider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ed Eternit, terreno di disputa tra le istituzioni politiche locali e quelle nazionali. Lidi, turisti e spiagge piene di ombrelloni restano solo un lontano ricordo.</w:t>
      </w:r>
    </w:p>
    <w:p w:rsidR="00A02F5C" w:rsidRDefault="00A02F5C" w:rsidP="00A02F5C">
      <w:pPr>
        <w:rPr>
          <w:rFonts w:ascii="Arial" w:hAnsi="Arial" w:cs="Arial"/>
          <w:color w:val="10100F"/>
          <w:sz w:val="30"/>
          <w:szCs w:val="30"/>
        </w:rPr>
      </w:pPr>
    </w:p>
    <w:p w:rsidR="00A02F5C" w:rsidRDefault="00A02F5C" w:rsidP="00A02F5C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Guglielmo Verrienti, nato a Napoli nel 1985, laureato in arredamento, interno architettonico e design alla Federico II con una tesi sull’architettura nella storia della fotografia, coltiva da sempre la passione per gli scatti e, nel 2012, si avvicina al reportage. Nel 2014 frequenta i corsi del Centro di Fotografia Indipendente diretto da Mario Spada a Napoli, con il quale attualmente collabora. Nel 2016 espone nel complesso di Santa Sofia a Salerno in occasione della rassegna Officina Reporter.</w:t>
      </w:r>
    </w:p>
    <w:p w:rsidR="00A02F5C" w:rsidRDefault="00A02F5C" w:rsidP="00A02F5C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bookmarkStart w:id="0" w:name="_GoBack"/>
      <w:bookmarkEnd w:id="0"/>
    </w:p>
    <w:p w:rsidR="00A02F5C" w:rsidRDefault="00A02F5C" w:rsidP="00A02F5C">
      <w:r>
        <w:rPr>
          <w:rFonts w:ascii="Arial" w:hAnsi="Arial" w:cs="Arial"/>
          <w:color w:val="10100F"/>
          <w:sz w:val="30"/>
          <w:szCs w:val="30"/>
        </w:rPr>
        <w:t>www.guglielmoverrienti.it</w:t>
      </w:r>
    </w:p>
    <w:sectPr w:rsidR="00A02F5C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5C"/>
    <w:rsid w:val="00125648"/>
    <w:rsid w:val="00A02F5C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roma.officinefotografiche.org/mostre/bagnoli-di-guglielmo-verrienti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1897</Characters>
  <Application>Microsoft Macintosh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2017-05-16T21:34:00Z</dcterms:created>
  <dcterms:modified xsi:type="dcterms:W3CDTF">2017-05-16T21:35:00Z</dcterms:modified>
</cp:coreProperties>
</file>