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9B9" w:rsidRPr="009F49B9" w:rsidRDefault="009F49B9" w:rsidP="009F49B9">
      <w:pPr>
        <w:widowControl w:val="0"/>
        <w:autoSpaceDE w:val="0"/>
        <w:autoSpaceDN w:val="0"/>
        <w:adjustRightInd w:val="0"/>
        <w:spacing w:line="276" w:lineRule="auto"/>
        <w:rPr>
          <w:rFonts w:ascii="Times" w:hAnsi="Times" w:cs="Times"/>
        </w:rPr>
      </w:pPr>
      <w:r w:rsidRPr="009F49B9">
        <w:rPr>
          <w:rFonts w:ascii="Times" w:hAnsi="Times" w:cs="Times"/>
        </w:rPr>
        <w:t xml:space="preserve">Inaugura giovedì 11 maggio alle ore 18 presso la Sala </w:t>
      </w:r>
      <w:proofErr w:type="spellStart"/>
      <w:r w:rsidRPr="009F49B9">
        <w:rPr>
          <w:rFonts w:ascii="Times" w:hAnsi="Times" w:cs="Times"/>
        </w:rPr>
        <w:t>Dalí</w:t>
      </w:r>
      <w:proofErr w:type="spellEnd"/>
      <w:r w:rsidRPr="009F49B9">
        <w:rPr>
          <w:rFonts w:ascii="Times" w:hAnsi="Times" w:cs="Times"/>
        </w:rPr>
        <w:t xml:space="preserve"> dell’</w:t>
      </w:r>
      <w:proofErr w:type="spellStart"/>
      <w:r w:rsidRPr="009F49B9">
        <w:rPr>
          <w:rFonts w:ascii="Times" w:hAnsi="Times" w:cs="Times"/>
        </w:rPr>
        <w:t>Instituto</w:t>
      </w:r>
      <w:proofErr w:type="spellEnd"/>
      <w:r w:rsidRPr="009F49B9">
        <w:rPr>
          <w:rFonts w:ascii="Times" w:hAnsi="Times" w:cs="Times"/>
        </w:rPr>
        <w:t xml:space="preserve"> Cervantes di Roma (piazza Navona, 91) la mostra “LOS OJOS DE LOS POBRES”, gli occhi dei poveri. L’esposizione - prima italiana - raccoglie 48 fotografie in bianco e nero (40cm x 50cm) del fotoreporter spagnolo Joan </w:t>
      </w:r>
      <w:proofErr w:type="spellStart"/>
      <w:r w:rsidRPr="009F49B9">
        <w:rPr>
          <w:rFonts w:ascii="Times" w:hAnsi="Times" w:cs="Times"/>
        </w:rPr>
        <w:t>Guerrero</w:t>
      </w:r>
      <w:proofErr w:type="spellEnd"/>
      <w:r w:rsidRPr="009F49B9">
        <w:rPr>
          <w:rFonts w:ascii="Times" w:hAnsi="Times" w:cs="Times"/>
        </w:rPr>
        <w:t xml:space="preserve">, accompagnate da versi poetici di </w:t>
      </w:r>
      <w:proofErr w:type="spellStart"/>
      <w:r w:rsidRPr="009F49B9">
        <w:rPr>
          <w:rFonts w:ascii="Times" w:hAnsi="Times" w:cs="Times"/>
        </w:rPr>
        <w:t>Mons</w:t>
      </w:r>
      <w:proofErr w:type="spellEnd"/>
      <w:r w:rsidRPr="009F49B9">
        <w:rPr>
          <w:rFonts w:ascii="Times" w:hAnsi="Times" w:cs="Times"/>
        </w:rPr>
        <w:t xml:space="preserve">. Pedro </w:t>
      </w:r>
      <w:proofErr w:type="spellStart"/>
      <w:r w:rsidRPr="009F49B9">
        <w:rPr>
          <w:rFonts w:ascii="Times" w:hAnsi="Times" w:cs="Times"/>
        </w:rPr>
        <w:t>Casaldáliga</w:t>
      </w:r>
      <w:proofErr w:type="spellEnd"/>
      <w:r w:rsidRPr="009F49B9">
        <w:rPr>
          <w:rFonts w:ascii="Times" w:hAnsi="Times" w:cs="Times"/>
        </w:rPr>
        <w:t xml:space="preserve">, vescovo emerito di </w:t>
      </w:r>
      <w:proofErr w:type="spellStart"/>
      <w:r w:rsidRPr="009F49B9">
        <w:rPr>
          <w:rFonts w:ascii="Times" w:hAnsi="Times" w:cs="Times"/>
        </w:rPr>
        <w:t>São</w:t>
      </w:r>
      <w:proofErr w:type="spellEnd"/>
      <w:r w:rsidRPr="009F49B9">
        <w:rPr>
          <w:rFonts w:ascii="Times" w:hAnsi="Times" w:cs="Times"/>
        </w:rPr>
        <w:t xml:space="preserve"> </w:t>
      </w:r>
      <w:proofErr w:type="spellStart"/>
      <w:r w:rsidRPr="009F49B9">
        <w:rPr>
          <w:rFonts w:ascii="Times" w:hAnsi="Times" w:cs="Times"/>
        </w:rPr>
        <w:t>Félix</w:t>
      </w:r>
      <w:proofErr w:type="spellEnd"/>
      <w:r w:rsidRPr="009F49B9">
        <w:rPr>
          <w:rFonts w:ascii="Times" w:hAnsi="Times" w:cs="Times"/>
        </w:rPr>
        <w:t xml:space="preserve"> do </w:t>
      </w:r>
      <w:proofErr w:type="spellStart"/>
      <w:r w:rsidRPr="009F49B9">
        <w:rPr>
          <w:rFonts w:ascii="Times" w:hAnsi="Times" w:cs="Times"/>
        </w:rPr>
        <w:t>Araguaiam</w:t>
      </w:r>
      <w:proofErr w:type="spellEnd"/>
      <w:r w:rsidRPr="009F49B9">
        <w:rPr>
          <w:rFonts w:ascii="Times" w:hAnsi="Times" w:cs="Times"/>
        </w:rPr>
        <w:t>, per due volte candidato al Premio Nobel per la Pace.</w:t>
      </w:r>
    </w:p>
    <w:p w:rsidR="009F49B9" w:rsidRPr="009F49B9" w:rsidRDefault="009F49B9" w:rsidP="009F49B9">
      <w:pPr>
        <w:widowControl w:val="0"/>
        <w:autoSpaceDE w:val="0"/>
        <w:autoSpaceDN w:val="0"/>
        <w:adjustRightInd w:val="0"/>
        <w:spacing w:line="276" w:lineRule="auto"/>
        <w:rPr>
          <w:rFonts w:ascii="Times" w:hAnsi="Times" w:cs="Times"/>
        </w:rPr>
      </w:pPr>
      <w:r w:rsidRPr="009F49B9">
        <w:rPr>
          <w:rFonts w:ascii="Times" w:hAnsi="Times" w:cs="Times"/>
        </w:rPr>
        <w:t xml:space="preserve">“Los </w:t>
      </w:r>
      <w:proofErr w:type="spellStart"/>
      <w:r w:rsidRPr="009F49B9">
        <w:rPr>
          <w:rFonts w:ascii="Times" w:hAnsi="Times" w:cs="Times"/>
        </w:rPr>
        <w:t>ojos</w:t>
      </w:r>
      <w:proofErr w:type="spellEnd"/>
      <w:r w:rsidRPr="009F49B9">
        <w:rPr>
          <w:rFonts w:ascii="Times" w:hAnsi="Times" w:cs="Times"/>
        </w:rPr>
        <w:t xml:space="preserve"> de </w:t>
      </w:r>
      <w:proofErr w:type="spellStart"/>
      <w:r w:rsidRPr="009F49B9">
        <w:rPr>
          <w:rFonts w:ascii="Times" w:hAnsi="Times" w:cs="Times"/>
        </w:rPr>
        <w:t>los</w:t>
      </w:r>
      <w:proofErr w:type="spellEnd"/>
      <w:r w:rsidRPr="009F49B9">
        <w:rPr>
          <w:rFonts w:ascii="Times" w:hAnsi="Times" w:cs="Times"/>
        </w:rPr>
        <w:t xml:space="preserve"> </w:t>
      </w:r>
      <w:proofErr w:type="spellStart"/>
      <w:r w:rsidRPr="009F49B9">
        <w:rPr>
          <w:rFonts w:ascii="Times" w:hAnsi="Times" w:cs="Times"/>
        </w:rPr>
        <w:t>pobres</w:t>
      </w:r>
      <w:proofErr w:type="spellEnd"/>
      <w:r w:rsidRPr="009F49B9">
        <w:rPr>
          <w:rFonts w:ascii="Times" w:hAnsi="Times" w:cs="Times"/>
        </w:rPr>
        <w:t xml:space="preserve">” fa parte di un progetto di sensibilizzazione e di educazione alla solidarietà portato avanti dalla ONG </w:t>
      </w:r>
      <w:proofErr w:type="spellStart"/>
      <w:r w:rsidRPr="009F49B9">
        <w:rPr>
          <w:rFonts w:ascii="Times" w:hAnsi="Times" w:cs="Times"/>
        </w:rPr>
        <w:t>Tierra</w:t>
      </w:r>
      <w:proofErr w:type="spellEnd"/>
      <w:r w:rsidRPr="009F49B9">
        <w:rPr>
          <w:rFonts w:ascii="Times" w:hAnsi="Times" w:cs="Times"/>
        </w:rPr>
        <w:t xml:space="preserve"> sin </w:t>
      </w:r>
      <w:proofErr w:type="spellStart"/>
      <w:r w:rsidRPr="009F49B9">
        <w:rPr>
          <w:rFonts w:ascii="Times" w:hAnsi="Times" w:cs="Times"/>
        </w:rPr>
        <w:t>males</w:t>
      </w:r>
      <w:proofErr w:type="spellEnd"/>
      <w:r w:rsidRPr="009F49B9">
        <w:rPr>
          <w:rFonts w:ascii="Times" w:hAnsi="Times" w:cs="Times"/>
        </w:rPr>
        <w:t xml:space="preserve">, nata a </w:t>
      </w:r>
      <w:proofErr w:type="spellStart"/>
      <w:r w:rsidRPr="009F49B9">
        <w:rPr>
          <w:rFonts w:ascii="Times" w:hAnsi="Times" w:cs="Times"/>
        </w:rPr>
        <w:t>Soria</w:t>
      </w:r>
      <w:proofErr w:type="spellEnd"/>
      <w:r w:rsidRPr="009F49B9">
        <w:rPr>
          <w:rFonts w:ascii="Times" w:hAnsi="Times" w:cs="Times"/>
        </w:rPr>
        <w:t xml:space="preserve"> (Spagna) 17 anni fa e da allora dedita alla cooperazione e allo sviluppo delle realtà in difficoltà, con vari progetti nello Stato del </w:t>
      </w:r>
      <w:proofErr w:type="spellStart"/>
      <w:r w:rsidRPr="009F49B9">
        <w:rPr>
          <w:rFonts w:ascii="Times" w:hAnsi="Times" w:cs="Times"/>
        </w:rPr>
        <w:t>Mato</w:t>
      </w:r>
      <w:proofErr w:type="spellEnd"/>
      <w:r w:rsidRPr="009F49B9">
        <w:rPr>
          <w:rFonts w:ascii="Times" w:hAnsi="Times" w:cs="Times"/>
        </w:rPr>
        <w:t xml:space="preserve"> Grosso in Brasile, a Sao Felix </w:t>
      </w:r>
      <w:proofErr w:type="spellStart"/>
      <w:r w:rsidRPr="009F49B9">
        <w:rPr>
          <w:rFonts w:ascii="Times" w:hAnsi="Times" w:cs="Times"/>
        </w:rPr>
        <w:t>Prelazia</w:t>
      </w:r>
      <w:proofErr w:type="spellEnd"/>
      <w:r w:rsidRPr="009F49B9">
        <w:rPr>
          <w:rFonts w:ascii="Times" w:hAnsi="Times" w:cs="Times"/>
        </w:rPr>
        <w:t xml:space="preserve"> </w:t>
      </w:r>
      <w:proofErr w:type="spellStart"/>
      <w:r w:rsidRPr="009F49B9">
        <w:rPr>
          <w:rFonts w:ascii="Times" w:hAnsi="Times" w:cs="Times"/>
        </w:rPr>
        <w:t>Araguaya</w:t>
      </w:r>
      <w:proofErr w:type="spellEnd"/>
      <w:r w:rsidRPr="009F49B9">
        <w:rPr>
          <w:rFonts w:ascii="Times" w:hAnsi="Times" w:cs="Times"/>
        </w:rPr>
        <w:t xml:space="preserve">, in Bolivia, </w:t>
      </w:r>
      <w:proofErr w:type="spellStart"/>
      <w:r w:rsidRPr="009F49B9">
        <w:rPr>
          <w:rFonts w:ascii="Times" w:hAnsi="Times" w:cs="Times"/>
        </w:rPr>
        <w:t>El</w:t>
      </w:r>
      <w:proofErr w:type="spellEnd"/>
      <w:r w:rsidRPr="009F49B9">
        <w:rPr>
          <w:rFonts w:ascii="Times" w:hAnsi="Times" w:cs="Times"/>
        </w:rPr>
        <w:t xml:space="preserve"> Salvador e Gambia.</w:t>
      </w:r>
    </w:p>
    <w:p w:rsidR="009F49B9" w:rsidRPr="009F49B9" w:rsidRDefault="009F49B9" w:rsidP="009F49B9">
      <w:pPr>
        <w:widowControl w:val="0"/>
        <w:autoSpaceDE w:val="0"/>
        <w:autoSpaceDN w:val="0"/>
        <w:adjustRightInd w:val="0"/>
        <w:spacing w:line="276" w:lineRule="auto"/>
        <w:rPr>
          <w:rFonts w:ascii="Times" w:hAnsi="Times" w:cs="Times"/>
        </w:rPr>
      </w:pPr>
    </w:p>
    <w:p w:rsidR="009F49B9" w:rsidRPr="009F49B9" w:rsidRDefault="009F49B9" w:rsidP="009F49B9">
      <w:pPr>
        <w:widowControl w:val="0"/>
        <w:autoSpaceDE w:val="0"/>
        <w:autoSpaceDN w:val="0"/>
        <w:adjustRightInd w:val="0"/>
        <w:spacing w:line="276" w:lineRule="auto"/>
        <w:rPr>
          <w:rFonts w:ascii="Times" w:hAnsi="Times" w:cs="Times"/>
        </w:rPr>
      </w:pPr>
      <w:r w:rsidRPr="009F49B9">
        <w:rPr>
          <w:rFonts w:ascii="Times" w:hAnsi="Times" w:cs="Times"/>
        </w:rPr>
        <w:t xml:space="preserve">Oltre a diverse città in Catalogna, la mostra è stata esposta in altre città spagnole come Burgos, Gijón, </w:t>
      </w:r>
      <w:proofErr w:type="spellStart"/>
      <w:r w:rsidRPr="009F49B9">
        <w:rPr>
          <w:rFonts w:ascii="Times" w:hAnsi="Times" w:cs="Times"/>
        </w:rPr>
        <w:t>Soria</w:t>
      </w:r>
      <w:proofErr w:type="spellEnd"/>
      <w:r w:rsidRPr="009F49B9">
        <w:rPr>
          <w:rFonts w:ascii="Times" w:hAnsi="Times" w:cs="Times"/>
        </w:rPr>
        <w:t xml:space="preserve">, </w:t>
      </w:r>
      <w:proofErr w:type="spellStart"/>
      <w:r w:rsidRPr="009F49B9">
        <w:rPr>
          <w:rFonts w:ascii="Times" w:hAnsi="Times" w:cs="Times"/>
        </w:rPr>
        <w:t>Palencia</w:t>
      </w:r>
      <w:proofErr w:type="spellEnd"/>
      <w:r w:rsidRPr="009F49B9">
        <w:rPr>
          <w:rFonts w:ascii="Times" w:hAnsi="Times" w:cs="Times"/>
        </w:rPr>
        <w:t xml:space="preserve">, </w:t>
      </w:r>
      <w:proofErr w:type="spellStart"/>
      <w:r w:rsidRPr="009F49B9">
        <w:rPr>
          <w:rFonts w:ascii="Times" w:hAnsi="Times" w:cs="Times"/>
        </w:rPr>
        <w:t>Aviles</w:t>
      </w:r>
      <w:proofErr w:type="spellEnd"/>
      <w:r w:rsidRPr="009F49B9">
        <w:rPr>
          <w:rFonts w:ascii="Times" w:hAnsi="Times" w:cs="Times"/>
        </w:rPr>
        <w:t xml:space="preserve">, Valladolid, Segovia e </w:t>
      </w:r>
      <w:proofErr w:type="spellStart"/>
      <w:r w:rsidRPr="009F49B9">
        <w:rPr>
          <w:rFonts w:ascii="Times" w:hAnsi="Times" w:cs="Times"/>
        </w:rPr>
        <w:t>Soria</w:t>
      </w:r>
      <w:proofErr w:type="spellEnd"/>
      <w:r w:rsidRPr="009F49B9">
        <w:rPr>
          <w:rFonts w:ascii="Times" w:hAnsi="Times" w:cs="Times"/>
        </w:rPr>
        <w:t xml:space="preserve"> e al Forum 2010, nella Galleria </w:t>
      </w:r>
      <w:proofErr w:type="spellStart"/>
      <w:r w:rsidRPr="009F49B9">
        <w:rPr>
          <w:rFonts w:ascii="Times" w:hAnsi="Times" w:cs="Times"/>
        </w:rPr>
        <w:t>Sargadelos</w:t>
      </w:r>
      <w:proofErr w:type="spellEnd"/>
      <w:r w:rsidRPr="009F49B9">
        <w:rPr>
          <w:rFonts w:ascii="Times" w:hAnsi="Times" w:cs="Times"/>
        </w:rPr>
        <w:t xml:space="preserve"> di Santiago de Compostela. Adesso arriva a Roma, dove resterà esposta fino a sabato 10 giugno 2017 e si potrà visitare gratuitamente dal mercoledì al sabato, dalle 16 alle 20.</w:t>
      </w:r>
    </w:p>
    <w:p w:rsidR="009F49B9" w:rsidRPr="009F49B9" w:rsidRDefault="009F49B9" w:rsidP="009F49B9">
      <w:pPr>
        <w:widowControl w:val="0"/>
        <w:autoSpaceDE w:val="0"/>
        <w:autoSpaceDN w:val="0"/>
        <w:adjustRightInd w:val="0"/>
        <w:spacing w:line="276" w:lineRule="auto"/>
        <w:rPr>
          <w:rFonts w:ascii="Times" w:hAnsi="Times" w:cs="Times"/>
        </w:rPr>
      </w:pPr>
      <w:r w:rsidRPr="009F49B9">
        <w:rPr>
          <w:rFonts w:ascii="Times" w:hAnsi="Times" w:cs="Times"/>
        </w:rPr>
        <w:t xml:space="preserve">Gli scatti presenti, frutto di diversi viaggi in America Latina di Joan </w:t>
      </w:r>
      <w:proofErr w:type="spellStart"/>
      <w:r w:rsidRPr="009F49B9">
        <w:rPr>
          <w:rFonts w:ascii="Times" w:hAnsi="Times" w:cs="Times"/>
        </w:rPr>
        <w:t>Guerrero</w:t>
      </w:r>
      <w:proofErr w:type="spellEnd"/>
      <w:r w:rsidRPr="009F49B9">
        <w:rPr>
          <w:rFonts w:ascii="Times" w:hAnsi="Times" w:cs="Times"/>
        </w:rPr>
        <w:t xml:space="preserve"> - tra il 1996 e il 1998 in Ecuador, </w:t>
      </w:r>
      <w:proofErr w:type="spellStart"/>
      <w:r w:rsidRPr="009F49B9">
        <w:rPr>
          <w:rFonts w:ascii="Times" w:hAnsi="Times" w:cs="Times"/>
        </w:rPr>
        <w:t>El</w:t>
      </w:r>
      <w:proofErr w:type="spellEnd"/>
      <w:r w:rsidRPr="009F49B9">
        <w:rPr>
          <w:rFonts w:ascii="Times" w:hAnsi="Times" w:cs="Times"/>
        </w:rPr>
        <w:t xml:space="preserve"> Salvador e Nicaragua - descrivono, grazie ai versi di </w:t>
      </w:r>
      <w:proofErr w:type="spellStart"/>
      <w:r w:rsidRPr="009F49B9">
        <w:rPr>
          <w:rFonts w:ascii="Times" w:hAnsi="Times" w:cs="Times"/>
        </w:rPr>
        <w:t>Mons</w:t>
      </w:r>
      <w:proofErr w:type="spellEnd"/>
      <w:r w:rsidRPr="009F49B9">
        <w:rPr>
          <w:rFonts w:ascii="Times" w:hAnsi="Times" w:cs="Times"/>
        </w:rPr>
        <w:t xml:space="preserve">. </w:t>
      </w:r>
      <w:proofErr w:type="spellStart"/>
      <w:r w:rsidRPr="009F49B9">
        <w:rPr>
          <w:rFonts w:ascii="Times" w:hAnsi="Times" w:cs="Times"/>
        </w:rPr>
        <w:t>Casaldáliga</w:t>
      </w:r>
      <w:proofErr w:type="spellEnd"/>
      <w:r w:rsidRPr="009F49B9">
        <w:rPr>
          <w:rFonts w:ascii="Times" w:hAnsi="Times" w:cs="Times"/>
        </w:rPr>
        <w:t>, la difficile realtà presente in alcune aree, in particolare nelle zone rurali e nelle aree urbane più disagiate di questi Paesi. Nelle foto si richiama l'attenzione all'espressività degli occhi e delle mani, alla loro autenticità. Da qui il titolo che ci esorta a guardare la realtà attraverso gli occhi dei bisognosi. Con il loro sguardo che rivela una esistenza travagliata, frutto di violenza e morte, di emarginazione e fame. E che al tempo stesso racconta, attraverso lo sguardo evangelico delle persone sofferenti, l’indignazione e la speranza di tutti i diseredati del mondo.</w:t>
      </w:r>
    </w:p>
    <w:p w:rsidR="009F49B9" w:rsidRPr="009F49B9" w:rsidRDefault="009F49B9" w:rsidP="009F49B9">
      <w:pPr>
        <w:widowControl w:val="0"/>
        <w:autoSpaceDE w:val="0"/>
        <w:autoSpaceDN w:val="0"/>
        <w:adjustRightInd w:val="0"/>
        <w:spacing w:line="276" w:lineRule="auto"/>
        <w:rPr>
          <w:rFonts w:ascii="Times" w:hAnsi="Times" w:cs="Times"/>
        </w:rPr>
      </w:pPr>
      <w:bookmarkStart w:id="0" w:name="_GoBack"/>
      <w:bookmarkEnd w:id="0"/>
    </w:p>
    <w:p w:rsidR="009F49B9" w:rsidRPr="009F49B9" w:rsidRDefault="009F49B9" w:rsidP="009F49B9">
      <w:pPr>
        <w:widowControl w:val="0"/>
        <w:autoSpaceDE w:val="0"/>
        <w:autoSpaceDN w:val="0"/>
        <w:adjustRightInd w:val="0"/>
        <w:spacing w:line="276" w:lineRule="auto"/>
        <w:rPr>
          <w:rFonts w:ascii="Times" w:hAnsi="Times" w:cs="Times"/>
        </w:rPr>
      </w:pPr>
      <w:r w:rsidRPr="009F49B9">
        <w:rPr>
          <w:rFonts w:ascii="Times" w:hAnsi="Times" w:cs="Times"/>
        </w:rPr>
        <w:t xml:space="preserve">Al vernissage della mostra, giovedì 11 maggio alle ore 18, interverranno Eduardo </w:t>
      </w:r>
      <w:proofErr w:type="spellStart"/>
      <w:r w:rsidRPr="009F49B9">
        <w:rPr>
          <w:rFonts w:ascii="Times" w:hAnsi="Times" w:cs="Times"/>
        </w:rPr>
        <w:t>Lallana</w:t>
      </w:r>
      <w:proofErr w:type="spellEnd"/>
      <w:r w:rsidRPr="009F49B9">
        <w:rPr>
          <w:rFonts w:ascii="Times" w:hAnsi="Times" w:cs="Times"/>
        </w:rPr>
        <w:t xml:space="preserve">, presidente della ONG </w:t>
      </w:r>
      <w:proofErr w:type="spellStart"/>
      <w:r w:rsidRPr="009F49B9">
        <w:rPr>
          <w:rFonts w:ascii="Times" w:hAnsi="Times" w:cs="Times"/>
        </w:rPr>
        <w:t>Tierra</w:t>
      </w:r>
      <w:proofErr w:type="spellEnd"/>
      <w:r w:rsidRPr="009F49B9">
        <w:rPr>
          <w:rFonts w:ascii="Times" w:hAnsi="Times" w:cs="Times"/>
        </w:rPr>
        <w:t xml:space="preserve"> Sin </w:t>
      </w:r>
      <w:proofErr w:type="spellStart"/>
      <w:r w:rsidRPr="009F49B9">
        <w:rPr>
          <w:rFonts w:ascii="Times" w:hAnsi="Times" w:cs="Times"/>
        </w:rPr>
        <w:t>Males</w:t>
      </w:r>
      <w:proofErr w:type="spellEnd"/>
      <w:r w:rsidRPr="009F49B9">
        <w:rPr>
          <w:rFonts w:ascii="Times" w:hAnsi="Times" w:cs="Times"/>
        </w:rPr>
        <w:t>, Sergio Rodríguez López-</w:t>
      </w:r>
      <w:proofErr w:type="spellStart"/>
      <w:r w:rsidRPr="009F49B9">
        <w:rPr>
          <w:rFonts w:ascii="Times" w:hAnsi="Times" w:cs="Times"/>
        </w:rPr>
        <w:t>Ros</w:t>
      </w:r>
      <w:proofErr w:type="spellEnd"/>
      <w:r w:rsidRPr="009F49B9">
        <w:rPr>
          <w:rFonts w:ascii="Times" w:hAnsi="Times" w:cs="Times"/>
        </w:rPr>
        <w:t>, direttore dell’</w:t>
      </w:r>
      <w:proofErr w:type="spellStart"/>
      <w:r w:rsidRPr="009F49B9">
        <w:rPr>
          <w:rFonts w:ascii="Times" w:hAnsi="Times" w:cs="Times"/>
        </w:rPr>
        <w:t>Instituto</w:t>
      </w:r>
      <w:proofErr w:type="spellEnd"/>
      <w:r w:rsidRPr="009F49B9">
        <w:rPr>
          <w:rFonts w:ascii="Times" w:hAnsi="Times" w:cs="Times"/>
        </w:rPr>
        <w:t xml:space="preserve"> Cervantes di Roma e rappresentanti delle ambasciate in Italia di Ecuador, </w:t>
      </w:r>
      <w:proofErr w:type="spellStart"/>
      <w:r w:rsidRPr="009F49B9">
        <w:rPr>
          <w:rFonts w:ascii="Times" w:hAnsi="Times" w:cs="Times"/>
        </w:rPr>
        <w:t>El</w:t>
      </w:r>
      <w:proofErr w:type="spellEnd"/>
      <w:r w:rsidRPr="009F49B9">
        <w:rPr>
          <w:rFonts w:ascii="Times" w:hAnsi="Times" w:cs="Times"/>
        </w:rPr>
        <w:t xml:space="preserve"> Salvador e Nicaragua.</w:t>
      </w:r>
    </w:p>
    <w:p w:rsidR="009F49B9" w:rsidRPr="009F49B9" w:rsidRDefault="009F49B9" w:rsidP="009F49B9">
      <w:pPr>
        <w:widowControl w:val="0"/>
        <w:autoSpaceDE w:val="0"/>
        <w:autoSpaceDN w:val="0"/>
        <w:adjustRightInd w:val="0"/>
        <w:spacing w:line="276" w:lineRule="auto"/>
        <w:rPr>
          <w:rFonts w:ascii="Times" w:hAnsi="Times" w:cs="Times"/>
        </w:rPr>
      </w:pPr>
    </w:p>
    <w:p w:rsidR="009F49B9" w:rsidRPr="009F49B9" w:rsidRDefault="009F49B9" w:rsidP="009F49B9">
      <w:pPr>
        <w:widowControl w:val="0"/>
        <w:autoSpaceDE w:val="0"/>
        <w:autoSpaceDN w:val="0"/>
        <w:adjustRightInd w:val="0"/>
        <w:spacing w:line="276" w:lineRule="auto"/>
        <w:rPr>
          <w:rFonts w:ascii="Times" w:hAnsi="Times" w:cs="Times"/>
        </w:rPr>
      </w:pPr>
      <w:proofErr w:type="spellStart"/>
      <w:r w:rsidRPr="009F49B9">
        <w:rPr>
          <w:rFonts w:ascii="Times" w:hAnsi="Times" w:cs="Times"/>
        </w:rPr>
        <w:t>Mons</w:t>
      </w:r>
      <w:proofErr w:type="spellEnd"/>
      <w:r w:rsidRPr="009F49B9">
        <w:rPr>
          <w:rFonts w:ascii="Times" w:hAnsi="Times" w:cs="Times"/>
        </w:rPr>
        <w:t xml:space="preserve">. Pedro </w:t>
      </w:r>
      <w:proofErr w:type="spellStart"/>
      <w:r w:rsidRPr="009F49B9">
        <w:rPr>
          <w:rFonts w:ascii="Times" w:hAnsi="Times" w:cs="Times"/>
        </w:rPr>
        <w:t>Casaldáliga</w:t>
      </w:r>
      <w:proofErr w:type="spellEnd"/>
      <w:r w:rsidRPr="009F49B9">
        <w:rPr>
          <w:rFonts w:ascii="Times" w:hAnsi="Times" w:cs="Times"/>
        </w:rPr>
        <w:t xml:space="preserve"> (</w:t>
      </w:r>
      <w:proofErr w:type="spellStart"/>
      <w:r w:rsidRPr="009F49B9">
        <w:rPr>
          <w:rFonts w:ascii="Times" w:hAnsi="Times" w:cs="Times"/>
        </w:rPr>
        <w:t>Balsareny</w:t>
      </w:r>
      <w:proofErr w:type="spellEnd"/>
      <w:r w:rsidRPr="009F49B9">
        <w:rPr>
          <w:rFonts w:ascii="Times" w:hAnsi="Times" w:cs="Times"/>
        </w:rPr>
        <w:t xml:space="preserve">, </w:t>
      </w:r>
      <w:proofErr w:type="spellStart"/>
      <w:r w:rsidRPr="009F49B9">
        <w:rPr>
          <w:rFonts w:ascii="Times" w:hAnsi="Times" w:cs="Times"/>
        </w:rPr>
        <w:t>Barcelona</w:t>
      </w:r>
      <w:proofErr w:type="spellEnd"/>
      <w:r w:rsidRPr="009F49B9">
        <w:rPr>
          <w:rFonts w:ascii="Times" w:hAnsi="Times" w:cs="Times"/>
        </w:rPr>
        <w:t xml:space="preserve">, 1928) è vescovo emerito della prelatura territoriale di Sao </w:t>
      </w:r>
      <w:proofErr w:type="spellStart"/>
      <w:r w:rsidRPr="009F49B9">
        <w:rPr>
          <w:rFonts w:ascii="Times" w:hAnsi="Times" w:cs="Times"/>
        </w:rPr>
        <w:t>Félix</w:t>
      </w:r>
      <w:proofErr w:type="spellEnd"/>
      <w:r w:rsidRPr="009F49B9">
        <w:rPr>
          <w:rFonts w:ascii="Times" w:hAnsi="Times" w:cs="Times"/>
        </w:rPr>
        <w:t xml:space="preserve"> do Araguaia (Brasile) e presidente onorario di </w:t>
      </w:r>
      <w:proofErr w:type="spellStart"/>
      <w:r w:rsidRPr="009F49B9">
        <w:rPr>
          <w:rFonts w:ascii="Times" w:hAnsi="Times" w:cs="Times"/>
        </w:rPr>
        <w:t>Tierra</w:t>
      </w:r>
      <w:proofErr w:type="spellEnd"/>
      <w:r w:rsidRPr="009F49B9">
        <w:rPr>
          <w:rFonts w:ascii="Times" w:hAnsi="Times" w:cs="Times"/>
        </w:rPr>
        <w:t xml:space="preserve"> sin </w:t>
      </w:r>
      <w:proofErr w:type="spellStart"/>
      <w:r w:rsidRPr="009F49B9">
        <w:rPr>
          <w:rFonts w:ascii="Times" w:hAnsi="Times" w:cs="Times"/>
        </w:rPr>
        <w:t>males</w:t>
      </w:r>
      <w:proofErr w:type="spellEnd"/>
      <w:r w:rsidRPr="009F49B9">
        <w:rPr>
          <w:rFonts w:ascii="Times" w:hAnsi="Times" w:cs="Times"/>
        </w:rPr>
        <w:t xml:space="preserve">. Da sempre vicino alla teologia della liberazione, è stato ordinato in Catalogna, dove si unì all’ordine dei </w:t>
      </w:r>
      <w:proofErr w:type="spellStart"/>
      <w:r w:rsidRPr="009F49B9">
        <w:rPr>
          <w:rFonts w:ascii="Times" w:hAnsi="Times" w:cs="Times"/>
        </w:rPr>
        <w:t>Clarettiani</w:t>
      </w:r>
      <w:proofErr w:type="spellEnd"/>
      <w:r w:rsidRPr="009F49B9">
        <w:rPr>
          <w:rFonts w:ascii="Times" w:hAnsi="Times" w:cs="Times"/>
        </w:rPr>
        <w:t xml:space="preserve">. Ha lavorato a Sabadell, Barcellona, </w:t>
      </w:r>
      <w:proofErr w:type="spellStart"/>
      <w:r w:rsidRPr="009F49B9">
        <w:rPr>
          <w:rFonts w:ascii="Times" w:hAnsi="Times" w:cs="Times"/>
        </w:rPr>
        <w:t>Barbastro</w:t>
      </w:r>
      <w:proofErr w:type="spellEnd"/>
      <w:r w:rsidRPr="009F49B9">
        <w:rPr>
          <w:rFonts w:ascii="Times" w:hAnsi="Times" w:cs="Times"/>
        </w:rPr>
        <w:t xml:space="preserve"> e Madrid prima di stabilirsi nel </w:t>
      </w:r>
      <w:proofErr w:type="spellStart"/>
      <w:r w:rsidRPr="009F49B9">
        <w:rPr>
          <w:rFonts w:ascii="Times" w:hAnsi="Times" w:cs="Times"/>
        </w:rPr>
        <w:t>Mato</w:t>
      </w:r>
      <w:proofErr w:type="spellEnd"/>
      <w:r w:rsidRPr="009F49B9">
        <w:rPr>
          <w:rFonts w:ascii="Times" w:hAnsi="Times" w:cs="Times"/>
        </w:rPr>
        <w:t xml:space="preserve"> Grosso, dove vive dal 1971 e dove ha fondato una missione </w:t>
      </w:r>
      <w:proofErr w:type="spellStart"/>
      <w:r w:rsidRPr="009F49B9">
        <w:rPr>
          <w:rFonts w:ascii="Times" w:hAnsi="Times" w:cs="Times"/>
        </w:rPr>
        <w:t>clarettiana</w:t>
      </w:r>
      <w:proofErr w:type="spellEnd"/>
      <w:r w:rsidRPr="009F49B9">
        <w:rPr>
          <w:rFonts w:ascii="Times" w:hAnsi="Times" w:cs="Times"/>
        </w:rPr>
        <w:t xml:space="preserve">, dedicando tutta la sua esistenza ai più bisognosi. Per la sua attività ha ricevuto numerosi riconoscimenti. </w:t>
      </w:r>
    </w:p>
    <w:p w:rsidR="009F49B9" w:rsidRPr="009F49B9" w:rsidRDefault="009F49B9" w:rsidP="009F49B9">
      <w:pPr>
        <w:widowControl w:val="0"/>
        <w:autoSpaceDE w:val="0"/>
        <w:autoSpaceDN w:val="0"/>
        <w:adjustRightInd w:val="0"/>
        <w:spacing w:line="276" w:lineRule="auto"/>
        <w:rPr>
          <w:rFonts w:ascii="Times" w:hAnsi="Times" w:cs="Times"/>
        </w:rPr>
      </w:pPr>
    </w:p>
    <w:p w:rsidR="009F49B9" w:rsidRPr="009F49B9" w:rsidRDefault="009F49B9" w:rsidP="009F49B9">
      <w:pPr>
        <w:widowControl w:val="0"/>
        <w:autoSpaceDE w:val="0"/>
        <w:autoSpaceDN w:val="0"/>
        <w:adjustRightInd w:val="0"/>
        <w:spacing w:line="276" w:lineRule="auto"/>
        <w:rPr>
          <w:rFonts w:ascii="Times" w:hAnsi="Times" w:cs="Times"/>
        </w:rPr>
      </w:pPr>
      <w:r w:rsidRPr="009F49B9">
        <w:rPr>
          <w:rFonts w:ascii="Times" w:hAnsi="Times" w:cs="Times"/>
        </w:rPr>
        <w:t xml:space="preserve">Joan </w:t>
      </w:r>
      <w:proofErr w:type="spellStart"/>
      <w:r w:rsidRPr="009F49B9">
        <w:rPr>
          <w:rFonts w:ascii="Times" w:hAnsi="Times" w:cs="Times"/>
        </w:rPr>
        <w:t>Guerrero</w:t>
      </w:r>
      <w:proofErr w:type="spellEnd"/>
      <w:r w:rsidRPr="009F49B9">
        <w:rPr>
          <w:rFonts w:ascii="Times" w:hAnsi="Times" w:cs="Times"/>
        </w:rPr>
        <w:t xml:space="preserve"> (</w:t>
      </w:r>
      <w:proofErr w:type="spellStart"/>
      <w:r w:rsidRPr="009F49B9">
        <w:rPr>
          <w:rFonts w:ascii="Times" w:hAnsi="Times" w:cs="Times"/>
        </w:rPr>
        <w:t>Tarifa</w:t>
      </w:r>
      <w:proofErr w:type="spellEnd"/>
      <w:r w:rsidRPr="009F49B9">
        <w:rPr>
          <w:rFonts w:ascii="Times" w:hAnsi="Times" w:cs="Times"/>
        </w:rPr>
        <w:t xml:space="preserve">, 1940) è un affermato fotoreporter spagnolo. Ha lavorato per diversi media come </w:t>
      </w:r>
      <w:proofErr w:type="spellStart"/>
      <w:r w:rsidRPr="009F49B9">
        <w:rPr>
          <w:rFonts w:ascii="Times" w:hAnsi="Times" w:cs="Times"/>
        </w:rPr>
        <w:t>El</w:t>
      </w:r>
      <w:proofErr w:type="spellEnd"/>
      <w:r w:rsidRPr="009F49B9">
        <w:rPr>
          <w:rFonts w:ascii="Times" w:hAnsi="Times" w:cs="Times"/>
        </w:rPr>
        <w:t xml:space="preserve"> Periodico de Catalunya, </w:t>
      </w:r>
      <w:proofErr w:type="spellStart"/>
      <w:r w:rsidRPr="009F49B9">
        <w:rPr>
          <w:rFonts w:ascii="Times" w:hAnsi="Times" w:cs="Times"/>
        </w:rPr>
        <w:t>El</w:t>
      </w:r>
      <w:proofErr w:type="spellEnd"/>
      <w:r w:rsidRPr="009F49B9">
        <w:rPr>
          <w:rFonts w:ascii="Times" w:hAnsi="Times" w:cs="Times"/>
        </w:rPr>
        <w:t xml:space="preserve"> </w:t>
      </w:r>
      <w:proofErr w:type="spellStart"/>
      <w:r w:rsidRPr="009F49B9">
        <w:rPr>
          <w:rFonts w:ascii="Times" w:hAnsi="Times" w:cs="Times"/>
        </w:rPr>
        <w:t>Observador</w:t>
      </w:r>
      <w:proofErr w:type="spellEnd"/>
      <w:r w:rsidRPr="009F49B9">
        <w:rPr>
          <w:rFonts w:ascii="Times" w:hAnsi="Times" w:cs="Times"/>
        </w:rPr>
        <w:t xml:space="preserve"> e </w:t>
      </w:r>
      <w:proofErr w:type="spellStart"/>
      <w:r w:rsidRPr="009F49B9">
        <w:rPr>
          <w:rFonts w:ascii="Times" w:hAnsi="Times" w:cs="Times"/>
        </w:rPr>
        <w:t>El</w:t>
      </w:r>
      <w:proofErr w:type="spellEnd"/>
      <w:r w:rsidRPr="009F49B9">
        <w:rPr>
          <w:rFonts w:ascii="Times" w:hAnsi="Times" w:cs="Times"/>
        </w:rPr>
        <w:t xml:space="preserve"> </w:t>
      </w:r>
      <w:proofErr w:type="spellStart"/>
      <w:r w:rsidRPr="009F49B9">
        <w:rPr>
          <w:rFonts w:ascii="Times" w:hAnsi="Times" w:cs="Times"/>
        </w:rPr>
        <w:t>País</w:t>
      </w:r>
      <w:proofErr w:type="spellEnd"/>
      <w:r w:rsidRPr="009F49B9">
        <w:rPr>
          <w:rFonts w:ascii="Times" w:hAnsi="Times" w:cs="Times"/>
        </w:rPr>
        <w:t xml:space="preserve">. Le sue fotografie trasudano umanità e riflettono la realtà sociale di ogni momento e luogo. Ha ricevuto il premio </w:t>
      </w:r>
      <w:proofErr w:type="spellStart"/>
      <w:r w:rsidRPr="009F49B9">
        <w:rPr>
          <w:rFonts w:ascii="Times" w:hAnsi="Times" w:cs="Times"/>
        </w:rPr>
        <w:t>Ciutat</w:t>
      </w:r>
      <w:proofErr w:type="spellEnd"/>
      <w:r w:rsidRPr="009F49B9">
        <w:rPr>
          <w:rFonts w:ascii="Times" w:hAnsi="Times" w:cs="Times"/>
        </w:rPr>
        <w:t xml:space="preserve"> de Santa </w:t>
      </w:r>
      <w:proofErr w:type="spellStart"/>
      <w:r w:rsidRPr="009F49B9">
        <w:rPr>
          <w:rFonts w:ascii="Times" w:hAnsi="Times" w:cs="Times"/>
        </w:rPr>
        <w:t>Coloma</w:t>
      </w:r>
      <w:proofErr w:type="spellEnd"/>
      <w:r w:rsidRPr="009F49B9">
        <w:rPr>
          <w:rFonts w:ascii="Times" w:hAnsi="Times" w:cs="Times"/>
        </w:rPr>
        <w:t xml:space="preserve"> (1988) e la Medaglia d'Oro al Merito Artistico del Comune di Barcellona (2009). Presiede la </w:t>
      </w:r>
      <w:proofErr w:type="spellStart"/>
      <w:r w:rsidRPr="009F49B9">
        <w:rPr>
          <w:rFonts w:ascii="Times" w:hAnsi="Times" w:cs="Times"/>
        </w:rPr>
        <w:t>Gramenet</w:t>
      </w:r>
      <w:proofErr w:type="spellEnd"/>
      <w:r w:rsidRPr="009F49B9">
        <w:rPr>
          <w:rFonts w:ascii="Times" w:hAnsi="Times" w:cs="Times"/>
        </w:rPr>
        <w:t xml:space="preserve"> </w:t>
      </w:r>
      <w:proofErr w:type="spellStart"/>
      <w:r w:rsidRPr="009F49B9">
        <w:rPr>
          <w:rFonts w:ascii="Times" w:hAnsi="Times" w:cs="Times"/>
        </w:rPr>
        <w:t>Imatge</w:t>
      </w:r>
      <w:proofErr w:type="spellEnd"/>
      <w:r w:rsidRPr="009F49B9">
        <w:rPr>
          <w:rFonts w:ascii="Times" w:hAnsi="Times" w:cs="Times"/>
        </w:rPr>
        <w:t xml:space="preserve"> Solidaria, associazione di fotogiornalisti dediti alla raccolta di fondi per finanziare progetti sociali, attraverso mostre e iniziative specifiche.</w:t>
      </w:r>
    </w:p>
    <w:p w:rsidR="009F49B9" w:rsidRPr="009F49B9" w:rsidRDefault="009F49B9" w:rsidP="009F49B9">
      <w:pPr>
        <w:widowControl w:val="0"/>
        <w:autoSpaceDE w:val="0"/>
        <w:autoSpaceDN w:val="0"/>
        <w:adjustRightInd w:val="0"/>
        <w:spacing w:line="276" w:lineRule="auto"/>
        <w:rPr>
          <w:rFonts w:ascii="Times" w:hAnsi="Times" w:cs="Times"/>
        </w:rPr>
      </w:pPr>
    </w:p>
    <w:p w:rsidR="002D2101" w:rsidRPr="009F49B9" w:rsidRDefault="009F49B9" w:rsidP="009F49B9">
      <w:pPr>
        <w:spacing w:line="276" w:lineRule="auto"/>
      </w:pPr>
      <w:r w:rsidRPr="009F49B9">
        <w:rPr>
          <w:rFonts w:ascii="Times" w:hAnsi="Times" w:cs="Times"/>
        </w:rPr>
        <w:t>Info: www.roma.cervantes.es - tel. 06.686 1871 - cenrom@cervantes.es</w:t>
      </w:r>
    </w:p>
    <w:sectPr w:rsidR="002D2101" w:rsidRPr="009F49B9" w:rsidSect="00EC211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9B9"/>
    <w:rsid w:val="002D2101"/>
    <w:rsid w:val="009F49B9"/>
    <w:rsid w:val="00E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515</Words>
  <Characters>2941</Characters>
  <Application>Microsoft Macintosh Word</Application>
  <DocSecurity>0</DocSecurity>
  <Lines>24</Lines>
  <Paragraphs>6</Paragraphs>
  <ScaleCrop>false</ScaleCrop>
  <Company/>
  <LinksUpToDate>false</LinksUpToDate>
  <CharactersWithSpaces>3450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2017-05-16T21:54:00Z</dcterms:created>
  <dcterms:modified xsi:type="dcterms:W3CDTF">2017-05-16T21:55:00Z</dcterms:modified>
</cp:coreProperties>
</file>