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B5AFAA" w14:textId="77777777" w:rsidR="00266549" w:rsidRPr="00C8348E" w:rsidRDefault="00266549" w:rsidP="0005430A">
      <w:pPr>
        <w:jc w:val="center"/>
        <w:rPr>
          <w:rFonts w:ascii="Andalus" w:hAnsi="Andalus" w:cs="Andalus"/>
          <w:b/>
          <w:color w:val="auto"/>
          <w:szCs w:val="22"/>
        </w:rPr>
      </w:pPr>
      <w:bookmarkStart w:id="0" w:name="_GoBack"/>
      <w:bookmarkEnd w:id="0"/>
      <w:r w:rsidRPr="00C8348E">
        <w:rPr>
          <w:rFonts w:ascii="Andalus" w:hAnsi="Andalus" w:cs="Andalus"/>
          <w:b/>
          <w:color w:val="auto"/>
          <w:szCs w:val="22"/>
        </w:rPr>
        <w:t>“OLTRE LO SPECCHIO”</w:t>
      </w:r>
    </w:p>
    <w:p w14:paraId="5420BFB5" w14:textId="77777777" w:rsidR="00266549" w:rsidRDefault="00266549" w:rsidP="0005430A">
      <w:pPr>
        <w:jc w:val="center"/>
        <w:rPr>
          <w:rFonts w:ascii="Andalus" w:hAnsi="Andalus" w:cs="Andalus"/>
          <w:szCs w:val="22"/>
        </w:rPr>
      </w:pPr>
      <w:r>
        <w:rPr>
          <w:rFonts w:ascii="Andalus" w:hAnsi="Andalus" w:cs="Andalus"/>
          <w:szCs w:val="22"/>
        </w:rPr>
        <w:t>mostra personale di Stefano Sesti</w:t>
      </w:r>
    </w:p>
    <w:p w14:paraId="07677061" w14:textId="77777777" w:rsidR="00266549" w:rsidRPr="0013007F" w:rsidRDefault="00266549" w:rsidP="0005430A">
      <w:pPr>
        <w:jc w:val="center"/>
        <w:rPr>
          <w:rFonts w:ascii="Andalus" w:hAnsi="Andalus" w:cs="Andalus"/>
          <w:szCs w:val="22"/>
        </w:rPr>
      </w:pPr>
      <w:r w:rsidRPr="0013007F">
        <w:rPr>
          <w:rFonts w:ascii="Andalus" w:hAnsi="Andalus" w:cs="Andalus"/>
          <w:szCs w:val="22"/>
        </w:rPr>
        <w:t>a cura di Paola Valori</w:t>
      </w:r>
    </w:p>
    <w:p w14:paraId="264EE2C0" w14:textId="77777777" w:rsidR="00266549" w:rsidRPr="0013007F" w:rsidRDefault="00125F04" w:rsidP="0005430A">
      <w:pPr>
        <w:jc w:val="center"/>
        <w:rPr>
          <w:rFonts w:ascii="Andalus" w:hAnsi="Andalus" w:cs="Andalus"/>
          <w:szCs w:val="22"/>
        </w:rPr>
      </w:pPr>
      <w:r>
        <w:rPr>
          <w:rFonts w:ascii="Andalus" w:hAnsi="Andalus" w:cs="Andalus"/>
          <w:szCs w:val="22"/>
        </w:rPr>
        <w:t>8</w:t>
      </w:r>
      <w:r w:rsidR="00266549" w:rsidRPr="0013007F">
        <w:rPr>
          <w:rFonts w:ascii="Andalus" w:hAnsi="Andalus" w:cs="Andalus"/>
          <w:szCs w:val="22"/>
        </w:rPr>
        <w:t xml:space="preserve"> </w:t>
      </w:r>
      <w:r>
        <w:rPr>
          <w:rFonts w:ascii="Andalus" w:hAnsi="Andalus" w:cs="Andalus"/>
          <w:szCs w:val="22"/>
        </w:rPr>
        <w:t>– 18 giugno</w:t>
      </w:r>
      <w:r w:rsidR="00266549" w:rsidRPr="0013007F">
        <w:rPr>
          <w:rFonts w:ascii="Andalus" w:hAnsi="Andalus" w:cs="Andalus"/>
          <w:szCs w:val="22"/>
        </w:rPr>
        <w:t xml:space="preserve"> 2017</w:t>
      </w:r>
    </w:p>
    <w:p w14:paraId="3B5DAB5A" w14:textId="77777777" w:rsidR="00266549" w:rsidRPr="0013007F" w:rsidRDefault="00266549" w:rsidP="0005430A">
      <w:pPr>
        <w:jc w:val="center"/>
        <w:rPr>
          <w:rFonts w:ascii="Andalus" w:hAnsi="Andalus" w:cs="Andalus"/>
          <w:b/>
          <w:szCs w:val="22"/>
        </w:rPr>
      </w:pPr>
      <w:r w:rsidRPr="0013007F">
        <w:rPr>
          <w:rFonts w:ascii="Andalus" w:hAnsi="Andalus" w:cs="Andalus"/>
          <w:b/>
          <w:szCs w:val="22"/>
        </w:rPr>
        <w:t xml:space="preserve">Inaugurazione giovedì </w:t>
      </w:r>
      <w:r w:rsidR="00125F04">
        <w:rPr>
          <w:rFonts w:ascii="Andalus" w:hAnsi="Andalus" w:cs="Andalus"/>
          <w:b/>
          <w:szCs w:val="22"/>
        </w:rPr>
        <w:t>8 giugno</w:t>
      </w:r>
      <w:r w:rsidRPr="0013007F">
        <w:rPr>
          <w:rFonts w:ascii="Andalus" w:hAnsi="Andalus" w:cs="Andalus"/>
          <w:b/>
          <w:szCs w:val="22"/>
        </w:rPr>
        <w:t xml:space="preserve"> alle 18,30</w:t>
      </w:r>
    </w:p>
    <w:p w14:paraId="1383801A" w14:textId="77777777" w:rsidR="00266549" w:rsidRDefault="00125F04" w:rsidP="0005430A">
      <w:pPr>
        <w:jc w:val="center"/>
        <w:rPr>
          <w:rFonts w:ascii="Andalus" w:hAnsi="Andalus" w:cs="Andalus"/>
          <w:szCs w:val="22"/>
        </w:rPr>
      </w:pPr>
      <w:r>
        <w:rPr>
          <w:rFonts w:ascii="Andalus" w:hAnsi="Andalus" w:cs="Andalus"/>
          <w:szCs w:val="22"/>
        </w:rPr>
        <w:t>MICRO Arti Visive</w:t>
      </w:r>
    </w:p>
    <w:p w14:paraId="36D62835" w14:textId="77777777" w:rsidR="00125F04" w:rsidRPr="0013007F" w:rsidRDefault="00125F04" w:rsidP="0005430A">
      <w:pPr>
        <w:jc w:val="center"/>
        <w:rPr>
          <w:rFonts w:ascii="Andalus" w:hAnsi="Andalus" w:cs="Andalus"/>
          <w:szCs w:val="22"/>
        </w:rPr>
      </w:pPr>
      <w:r>
        <w:rPr>
          <w:rFonts w:ascii="Andalus" w:hAnsi="Andalus" w:cs="Andalus"/>
          <w:szCs w:val="22"/>
        </w:rPr>
        <w:t>Spazio Porta Mazzini |Roma, Viale Mazzini 1</w:t>
      </w:r>
    </w:p>
    <w:p w14:paraId="50D14D06" w14:textId="77777777" w:rsidR="00266549" w:rsidRPr="0013007F" w:rsidRDefault="00266549" w:rsidP="0005430A">
      <w:pPr>
        <w:rPr>
          <w:rFonts w:ascii="Andalus" w:hAnsi="Andalus" w:cs="Andalus"/>
          <w:szCs w:val="22"/>
        </w:rPr>
      </w:pPr>
    </w:p>
    <w:p w14:paraId="0884BBDF" w14:textId="77777777" w:rsidR="00266549" w:rsidRPr="0013007F" w:rsidRDefault="00266549" w:rsidP="0005430A">
      <w:pPr>
        <w:spacing w:line="360" w:lineRule="auto"/>
        <w:rPr>
          <w:rFonts w:ascii="Andalus" w:hAnsi="Andalus" w:cs="Andalus"/>
          <w:b/>
          <w:szCs w:val="22"/>
        </w:rPr>
      </w:pPr>
    </w:p>
    <w:p w14:paraId="67280192" w14:textId="7AE0BC34" w:rsidR="0005430A" w:rsidRPr="005A16EA" w:rsidRDefault="00266549" w:rsidP="0005430A">
      <w:pPr>
        <w:spacing w:line="360" w:lineRule="auto"/>
        <w:rPr>
          <w:szCs w:val="22"/>
        </w:rPr>
      </w:pPr>
      <w:r w:rsidRPr="005A16EA">
        <w:rPr>
          <w:rFonts w:cs="Andalus"/>
          <w:szCs w:val="22"/>
        </w:rPr>
        <w:t>ROMA –</w:t>
      </w:r>
      <w:r w:rsidR="00125F04" w:rsidRPr="005A16EA">
        <w:rPr>
          <w:rFonts w:cs="Andalus"/>
          <w:szCs w:val="22"/>
        </w:rPr>
        <w:t xml:space="preserve"> </w:t>
      </w:r>
      <w:r w:rsidR="00125F04" w:rsidRPr="005A16EA">
        <w:rPr>
          <w:szCs w:val="22"/>
        </w:rPr>
        <w:t>Dal</w:t>
      </w:r>
      <w:r w:rsidR="00552004" w:rsidRPr="005A16EA">
        <w:rPr>
          <w:szCs w:val="22"/>
        </w:rPr>
        <w:t xml:space="preserve">l’8 </w:t>
      </w:r>
      <w:r w:rsidR="00125F04" w:rsidRPr="005A16EA">
        <w:rPr>
          <w:szCs w:val="22"/>
        </w:rPr>
        <w:t>al 18 giugno</w:t>
      </w:r>
      <w:r w:rsidR="00FB1A36">
        <w:rPr>
          <w:szCs w:val="22"/>
        </w:rPr>
        <w:t xml:space="preserve"> 2017 </w:t>
      </w:r>
      <w:r w:rsidR="00125F04" w:rsidRPr="005A16EA">
        <w:rPr>
          <w:szCs w:val="22"/>
        </w:rPr>
        <w:t xml:space="preserve">MICRO dedica un approfondimento </w:t>
      </w:r>
      <w:r w:rsidR="009070D2">
        <w:rPr>
          <w:szCs w:val="22"/>
        </w:rPr>
        <w:t>al surrealismo</w:t>
      </w:r>
      <w:r w:rsidR="00125F04" w:rsidRPr="005A16EA">
        <w:rPr>
          <w:szCs w:val="22"/>
        </w:rPr>
        <w:t xml:space="preserve"> astratto</w:t>
      </w:r>
      <w:r w:rsidR="00A41F47">
        <w:rPr>
          <w:szCs w:val="22"/>
        </w:rPr>
        <w:t xml:space="preserve"> </w:t>
      </w:r>
      <w:r w:rsidR="00A714D7" w:rsidRPr="005A16EA">
        <w:rPr>
          <w:szCs w:val="22"/>
        </w:rPr>
        <w:t xml:space="preserve">attraverso l’immaginario </w:t>
      </w:r>
      <w:r w:rsidR="009070D2">
        <w:rPr>
          <w:szCs w:val="22"/>
        </w:rPr>
        <w:t xml:space="preserve">visivo </w:t>
      </w:r>
      <w:r w:rsidR="00A714D7" w:rsidRPr="005A16EA">
        <w:rPr>
          <w:szCs w:val="22"/>
        </w:rPr>
        <w:t xml:space="preserve">di </w:t>
      </w:r>
      <w:r w:rsidR="00C9134B">
        <w:rPr>
          <w:szCs w:val="22"/>
        </w:rPr>
        <w:t xml:space="preserve">un </w:t>
      </w:r>
      <w:r w:rsidR="00FB1A36">
        <w:rPr>
          <w:szCs w:val="22"/>
        </w:rPr>
        <w:t>artista</w:t>
      </w:r>
      <w:r w:rsidR="00C9134B">
        <w:rPr>
          <w:szCs w:val="22"/>
        </w:rPr>
        <w:t xml:space="preserve">, </w:t>
      </w:r>
      <w:r w:rsidR="009070D2">
        <w:rPr>
          <w:szCs w:val="22"/>
        </w:rPr>
        <w:t>Stefano Sesti</w:t>
      </w:r>
      <w:r w:rsidR="00FB1A36">
        <w:rPr>
          <w:szCs w:val="22"/>
        </w:rPr>
        <w:t xml:space="preserve"> (classe 1957)</w:t>
      </w:r>
      <w:r w:rsidR="009070D2">
        <w:rPr>
          <w:szCs w:val="22"/>
        </w:rPr>
        <w:t xml:space="preserve"> </w:t>
      </w:r>
      <w:r w:rsidR="00B06FC9" w:rsidRPr="005A16EA">
        <w:rPr>
          <w:szCs w:val="22"/>
        </w:rPr>
        <w:t xml:space="preserve">che da sempre si è dedicato non solo alla pittura, ma anche alla fotografia, al cinema e alla poesia. </w:t>
      </w:r>
    </w:p>
    <w:p w14:paraId="69C3A867" w14:textId="428BA213" w:rsidR="002F6188" w:rsidRPr="005A16EA" w:rsidRDefault="0005430A" w:rsidP="0005430A">
      <w:pPr>
        <w:spacing w:line="360" w:lineRule="auto"/>
        <w:rPr>
          <w:szCs w:val="22"/>
        </w:rPr>
      </w:pPr>
      <w:r w:rsidRPr="005C1569">
        <w:rPr>
          <w:b/>
          <w:szCs w:val="22"/>
        </w:rPr>
        <w:t>“O</w:t>
      </w:r>
      <w:r w:rsidR="009070D2" w:rsidRPr="005C1569">
        <w:rPr>
          <w:b/>
          <w:szCs w:val="22"/>
        </w:rPr>
        <w:t>ltre lo specchio”</w:t>
      </w:r>
      <w:r w:rsidR="009070D2">
        <w:rPr>
          <w:szCs w:val="22"/>
        </w:rPr>
        <w:t xml:space="preserve">  è il titolo</w:t>
      </w:r>
      <w:r w:rsidRPr="005A16EA">
        <w:rPr>
          <w:szCs w:val="22"/>
        </w:rPr>
        <w:t xml:space="preserve"> della mostra </w:t>
      </w:r>
      <w:r w:rsidR="005A16EA">
        <w:rPr>
          <w:szCs w:val="22"/>
        </w:rPr>
        <w:t>curata da</w:t>
      </w:r>
      <w:r w:rsidR="006E6184" w:rsidRPr="005A16EA">
        <w:rPr>
          <w:szCs w:val="22"/>
        </w:rPr>
        <w:t xml:space="preserve"> Paola Valori</w:t>
      </w:r>
      <w:r w:rsidR="00C7553D">
        <w:rPr>
          <w:szCs w:val="22"/>
        </w:rPr>
        <w:t xml:space="preserve"> che</w:t>
      </w:r>
      <w:r w:rsidR="00C9134B">
        <w:rPr>
          <w:szCs w:val="22"/>
        </w:rPr>
        <w:t xml:space="preserve"> </w:t>
      </w:r>
      <w:r w:rsidR="00472753">
        <w:rPr>
          <w:szCs w:val="22"/>
        </w:rPr>
        <w:t xml:space="preserve">raccoglie </w:t>
      </w:r>
      <w:r w:rsidR="00A67CC6">
        <w:rPr>
          <w:szCs w:val="22"/>
        </w:rPr>
        <w:t>un</w:t>
      </w:r>
      <w:r w:rsidR="00472753">
        <w:rPr>
          <w:szCs w:val="22"/>
        </w:rPr>
        <w:t>’ampia selezione</w:t>
      </w:r>
      <w:r w:rsidR="00F61331">
        <w:rPr>
          <w:szCs w:val="22"/>
        </w:rPr>
        <w:t xml:space="preserve"> di</w:t>
      </w:r>
      <w:r w:rsidR="00472753">
        <w:rPr>
          <w:szCs w:val="22"/>
        </w:rPr>
        <w:t xml:space="preserve"> </w:t>
      </w:r>
      <w:r w:rsidR="00BE4D82">
        <w:rPr>
          <w:szCs w:val="22"/>
        </w:rPr>
        <w:t>lavori</w:t>
      </w:r>
      <w:r w:rsidR="00301B35">
        <w:rPr>
          <w:szCs w:val="22"/>
        </w:rPr>
        <w:t xml:space="preserve"> </w:t>
      </w:r>
      <w:r w:rsidR="00BE4D82">
        <w:rPr>
          <w:szCs w:val="22"/>
        </w:rPr>
        <w:t xml:space="preserve">realizzati negli ultimi anni, </w:t>
      </w:r>
      <w:r w:rsidR="00301B35">
        <w:rPr>
          <w:szCs w:val="22"/>
        </w:rPr>
        <w:t xml:space="preserve">dove </w:t>
      </w:r>
      <w:r w:rsidR="00B06FC9" w:rsidRPr="005A16EA">
        <w:rPr>
          <w:szCs w:val="22"/>
        </w:rPr>
        <w:t xml:space="preserve">convivono </w:t>
      </w:r>
      <w:r w:rsidR="00682C49" w:rsidRPr="005A16EA">
        <w:rPr>
          <w:szCs w:val="22"/>
        </w:rPr>
        <w:t>le diverse anime dell’artista</w:t>
      </w:r>
      <w:r w:rsidR="00FB1A36">
        <w:rPr>
          <w:szCs w:val="22"/>
        </w:rPr>
        <w:t xml:space="preserve"> </w:t>
      </w:r>
      <w:r w:rsidR="00422AD7">
        <w:rPr>
          <w:szCs w:val="22"/>
        </w:rPr>
        <w:t xml:space="preserve">romano </w:t>
      </w:r>
      <w:r w:rsidR="0032709D">
        <w:rPr>
          <w:szCs w:val="22"/>
        </w:rPr>
        <w:t xml:space="preserve">in una forte commistione tra </w:t>
      </w:r>
      <w:r w:rsidR="0032709D" w:rsidRPr="005A16EA">
        <w:rPr>
          <w:szCs w:val="22"/>
        </w:rPr>
        <w:t>fotografi</w:t>
      </w:r>
      <w:r w:rsidR="0032709D">
        <w:rPr>
          <w:szCs w:val="22"/>
        </w:rPr>
        <w:t>a</w:t>
      </w:r>
      <w:r w:rsidR="0032709D" w:rsidRPr="005A16EA">
        <w:rPr>
          <w:szCs w:val="22"/>
        </w:rPr>
        <w:t xml:space="preserve"> e pittura</w:t>
      </w:r>
      <w:r w:rsidR="00FB1A36">
        <w:rPr>
          <w:szCs w:val="22"/>
        </w:rPr>
        <w:t>.</w:t>
      </w:r>
      <w:r w:rsidR="00B06FC9" w:rsidRPr="005A16EA">
        <w:rPr>
          <w:szCs w:val="22"/>
        </w:rPr>
        <w:t xml:space="preserve"> </w:t>
      </w:r>
      <w:r w:rsidR="00BE4D82">
        <w:rPr>
          <w:szCs w:val="22"/>
        </w:rPr>
        <w:t>T</w:t>
      </w:r>
      <w:r w:rsidR="009070D2">
        <w:rPr>
          <w:szCs w:val="22"/>
        </w:rPr>
        <w:t xml:space="preserve">ra </w:t>
      </w:r>
      <w:r w:rsidR="00A714D7" w:rsidRPr="005A16EA">
        <w:rPr>
          <w:szCs w:val="22"/>
        </w:rPr>
        <w:t>sogni e memorie, ritmi onirici legati all’inconscio</w:t>
      </w:r>
      <w:r w:rsidR="00D33185">
        <w:rPr>
          <w:szCs w:val="22"/>
        </w:rPr>
        <w:t xml:space="preserve">, </w:t>
      </w:r>
      <w:r w:rsidR="00682C49">
        <w:rPr>
          <w:szCs w:val="22"/>
        </w:rPr>
        <w:t xml:space="preserve">forme </w:t>
      </w:r>
      <w:r w:rsidR="00274625">
        <w:rPr>
          <w:szCs w:val="22"/>
        </w:rPr>
        <w:t xml:space="preserve">semplici e pochi segni </w:t>
      </w:r>
      <w:r w:rsidR="00682C49">
        <w:rPr>
          <w:szCs w:val="22"/>
        </w:rPr>
        <w:t xml:space="preserve">essenziali </w:t>
      </w:r>
      <w:r w:rsidR="00D33185">
        <w:rPr>
          <w:szCs w:val="22"/>
        </w:rPr>
        <w:t>si esprimono in</w:t>
      </w:r>
      <w:r w:rsidR="00682C49">
        <w:rPr>
          <w:szCs w:val="22"/>
        </w:rPr>
        <w:t xml:space="preserve"> </w:t>
      </w:r>
      <w:r w:rsidR="00F61331">
        <w:rPr>
          <w:szCs w:val="22"/>
        </w:rPr>
        <w:t xml:space="preserve">luminose colature </w:t>
      </w:r>
      <w:r w:rsidR="009070D2">
        <w:rPr>
          <w:szCs w:val="22"/>
        </w:rPr>
        <w:t>di</w:t>
      </w:r>
      <w:r w:rsidR="00472753">
        <w:rPr>
          <w:szCs w:val="22"/>
        </w:rPr>
        <w:t xml:space="preserve"> smalti colorati</w:t>
      </w:r>
      <w:r w:rsidR="00682C49">
        <w:rPr>
          <w:szCs w:val="22"/>
        </w:rPr>
        <w:t>. Di</w:t>
      </w:r>
      <w:r w:rsidR="00A714D7" w:rsidRPr="005A16EA">
        <w:rPr>
          <w:szCs w:val="22"/>
        </w:rPr>
        <w:t xml:space="preserve"> grande interesse </w:t>
      </w:r>
      <w:r w:rsidR="00024BBE" w:rsidRPr="005A16EA">
        <w:rPr>
          <w:szCs w:val="22"/>
        </w:rPr>
        <w:t xml:space="preserve">è </w:t>
      </w:r>
      <w:r w:rsidR="00A714D7" w:rsidRPr="005A16EA">
        <w:rPr>
          <w:szCs w:val="22"/>
        </w:rPr>
        <w:t>la</w:t>
      </w:r>
      <w:r w:rsidR="00A72336" w:rsidRPr="005A16EA">
        <w:rPr>
          <w:szCs w:val="22"/>
        </w:rPr>
        <w:t xml:space="preserve"> serie </w:t>
      </w:r>
      <w:r w:rsidR="00B40245" w:rsidRPr="005A16EA">
        <w:rPr>
          <w:szCs w:val="22"/>
        </w:rPr>
        <w:t>dei</w:t>
      </w:r>
      <w:r w:rsidR="00A72336" w:rsidRPr="005A16EA">
        <w:rPr>
          <w:szCs w:val="22"/>
        </w:rPr>
        <w:t xml:space="preserve"> </w:t>
      </w:r>
      <w:proofErr w:type="spellStart"/>
      <w:r w:rsidR="00E94723" w:rsidRPr="005A16EA">
        <w:rPr>
          <w:szCs w:val="22"/>
        </w:rPr>
        <w:t>décollage</w:t>
      </w:r>
      <w:proofErr w:type="spellEnd"/>
      <w:r w:rsidR="00A72336" w:rsidRPr="005A16EA">
        <w:rPr>
          <w:szCs w:val="22"/>
        </w:rPr>
        <w:t xml:space="preserve"> </w:t>
      </w:r>
      <w:r w:rsidR="000F0356" w:rsidRPr="005A16EA">
        <w:rPr>
          <w:szCs w:val="22"/>
        </w:rPr>
        <w:t>di</w:t>
      </w:r>
      <w:r w:rsidR="00A72336" w:rsidRPr="005A16EA">
        <w:rPr>
          <w:szCs w:val="22"/>
        </w:rPr>
        <w:t xml:space="preserve"> manifesti </w:t>
      </w:r>
      <w:r w:rsidR="00F0580A" w:rsidRPr="005A16EA">
        <w:rPr>
          <w:szCs w:val="22"/>
        </w:rPr>
        <w:t>pubblicitari</w:t>
      </w:r>
      <w:r w:rsidR="004164F2" w:rsidRPr="005A16EA">
        <w:rPr>
          <w:szCs w:val="22"/>
        </w:rPr>
        <w:t>,</w:t>
      </w:r>
      <w:r w:rsidR="009D04CA" w:rsidRPr="005A16EA">
        <w:rPr>
          <w:szCs w:val="22"/>
        </w:rPr>
        <w:t xml:space="preserve"> </w:t>
      </w:r>
      <w:r w:rsidR="00F20860" w:rsidRPr="005A16EA">
        <w:rPr>
          <w:szCs w:val="22"/>
        </w:rPr>
        <w:t>frammenti di realtà</w:t>
      </w:r>
      <w:r w:rsidR="005357E6" w:rsidRPr="005A16EA">
        <w:rPr>
          <w:szCs w:val="22"/>
        </w:rPr>
        <w:t xml:space="preserve"> </w:t>
      </w:r>
      <w:r w:rsidR="00B75216" w:rsidRPr="005A16EA">
        <w:rPr>
          <w:szCs w:val="22"/>
        </w:rPr>
        <w:t xml:space="preserve">liberamente </w:t>
      </w:r>
      <w:r w:rsidR="000F0356" w:rsidRPr="005A16EA">
        <w:rPr>
          <w:szCs w:val="22"/>
        </w:rPr>
        <w:t xml:space="preserve">ispirati ai celebri </w:t>
      </w:r>
      <w:r w:rsidR="000F0356" w:rsidRPr="005A16EA">
        <w:rPr>
          <w:rFonts w:eastAsia="Times New Roman"/>
          <w:i/>
          <w:color w:val="222222"/>
          <w:szCs w:val="22"/>
          <w:shd w:val="clear" w:color="auto" w:fill="FFFFFF"/>
        </w:rPr>
        <w:t>retro d’</w:t>
      </w:r>
      <w:proofErr w:type="spellStart"/>
      <w:r w:rsidR="000F0356" w:rsidRPr="005A16EA">
        <w:rPr>
          <w:rFonts w:eastAsia="Times New Roman"/>
          <w:i/>
          <w:color w:val="222222"/>
          <w:szCs w:val="22"/>
          <w:shd w:val="clear" w:color="auto" w:fill="FFFFFF"/>
        </w:rPr>
        <w:t>affiches</w:t>
      </w:r>
      <w:proofErr w:type="spellEnd"/>
      <w:r w:rsidR="000F0356" w:rsidRPr="005A16EA">
        <w:rPr>
          <w:rFonts w:eastAsia="Times New Roman"/>
          <w:color w:val="222222"/>
          <w:szCs w:val="22"/>
          <w:shd w:val="clear" w:color="auto" w:fill="FFFFFF"/>
        </w:rPr>
        <w:t xml:space="preserve"> </w:t>
      </w:r>
      <w:r w:rsidR="000F0356" w:rsidRPr="005A16EA">
        <w:rPr>
          <w:szCs w:val="22"/>
        </w:rPr>
        <w:t>di Mimmo Rotella</w:t>
      </w:r>
      <w:r w:rsidR="004164F2" w:rsidRPr="005A16EA">
        <w:rPr>
          <w:szCs w:val="22"/>
        </w:rPr>
        <w:t>,</w:t>
      </w:r>
      <w:r w:rsidR="009D04CA" w:rsidRPr="005A16EA">
        <w:rPr>
          <w:szCs w:val="22"/>
        </w:rPr>
        <w:t xml:space="preserve"> </w:t>
      </w:r>
      <w:r w:rsidR="000F0356" w:rsidRPr="005A16EA">
        <w:rPr>
          <w:szCs w:val="22"/>
        </w:rPr>
        <w:t xml:space="preserve">e </w:t>
      </w:r>
      <w:r w:rsidR="00F0580A" w:rsidRPr="005A16EA">
        <w:rPr>
          <w:szCs w:val="22"/>
        </w:rPr>
        <w:t xml:space="preserve">realizzati </w:t>
      </w:r>
      <w:r w:rsidR="00E94723" w:rsidRPr="005A16EA">
        <w:rPr>
          <w:szCs w:val="22"/>
        </w:rPr>
        <w:t>attraverso la tecnica dello scatto fotografico</w:t>
      </w:r>
      <w:r w:rsidR="000F0356" w:rsidRPr="005A16EA">
        <w:rPr>
          <w:szCs w:val="22"/>
        </w:rPr>
        <w:t>.</w:t>
      </w:r>
      <w:r w:rsidR="00125F04" w:rsidRPr="005A16EA">
        <w:rPr>
          <w:szCs w:val="22"/>
        </w:rPr>
        <w:t xml:space="preserve"> </w:t>
      </w:r>
      <w:r w:rsidR="000F0356" w:rsidRPr="005A16EA">
        <w:rPr>
          <w:szCs w:val="22"/>
        </w:rPr>
        <w:t>La fotografia, la poesia e la pittura giocano dunque un ruolo importante e comple</w:t>
      </w:r>
      <w:r w:rsidR="005357E6" w:rsidRPr="005A16EA">
        <w:rPr>
          <w:szCs w:val="22"/>
        </w:rPr>
        <w:t>men</w:t>
      </w:r>
      <w:r w:rsidR="000F0356" w:rsidRPr="005A16EA">
        <w:rPr>
          <w:szCs w:val="22"/>
        </w:rPr>
        <w:t xml:space="preserve">tare nell’opera di </w:t>
      </w:r>
      <w:r w:rsidR="0018251C" w:rsidRPr="005A16EA">
        <w:rPr>
          <w:szCs w:val="22"/>
        </w:rPr>
        <w:t>S</w:t>
      </w:r>
      <w:r w:rsidR="000F0356" w:rsidRPr="005A16EA">
        <w:rPr>
          <w:szCs w:val="22"/>
        </w:rPr>
        <w:t>esti</w:t>
      </w:r>
      <w:r w:rsidR="00B75216" w:rsidRPr="005A16EA">
        <w:rPr>
          <w:szCs w:val="22"/>
        </w:rPr>
        <w:t xml:space="preserve">. </w:t>
      </w:r>
    </w:p>
    <w:p w14:paraId="122056CE" w14:textId="757285CB" w:rsidR="00B04EE4" w:rsidRPr="005A16EA" w:rsidRDefault="00B75216" w:rsidP="0005430A">
      <w:pPr>
        <w:spacing w:line="360" w:lineRule="auto"/>
        <w:rPr>
          <w:szCs w:val="22"/>
        </w:rPr>
      </w:pPr>
      <w:r w:rsidRPr="005A16EA">
        <w:rPr>
          <w:szCs w:val="22"/>
        </w:rPr>
        <w:t>“</w:t>
      </w:r>
      <w:r w:rsidRPr="005A16EA">
        <w:rPr>
          <w:rFonts w:cs="Andalus"/>
          <w:i/>
          <w:szCs w:val="22"/>
        </w:rPr>
        <w:t>Un cross culturale tra tradizione e innovazione</w:t>
      </w:r>
      <w:r w:rsidRPr="005A16EA">
        <w:rPr>
          <w:rFonts w:cs="Andalus"/>
          <w:szCs w:val="22"/>
        </w:rPr>
        <w:t xml:space="preserve">” </w:t>
      </w:r>
      <w:r w:rsidR="009D04CA" w:rsidRPr="005A16EA">
        <w:rPr>
          <w:szCs w:val="22"/>
        </w:rPr>
        <w:t>s</w:t>
      </w:r>
      <w:r w:rsidR="00605D88">
        <w:rPr>
          <w:szCs w:val="22"/>
        </w:rPr>
        <w:t>ottoli</w:t>
      </w:r>
      <w:r w:rsidR="009C765F">
        <w:rPr>
          <w:szCs w:val="22"/>
        </w:rPr>
        <w:t>n</w:t>
      </w:r>
      <w:r w:rsidR="00605D88">
        <w:rPr>
          <w:szCs w:val="22"/>
        </w:rPr>
        <w:t>ea</w:t>
      </w:r>
      <w:r w:rsidR="009D04CA" w:rsidRPr="005A16EA">
        <w:rPr>
          <w:szCs w:val="22"/>
        </w:rPr>
        <w:t xml:space="preserve"> la curatrice</w:t>
      </w:r>
      <w:r w:rsidRPr="005A16EA">
        <w:rPr>
          <w:szCs w:val="22"/>
        </w:rPr>
        <w:t xml:space="preserve"> Paola Valori</w:t>
      </w:r>
      <w:r w:rsidRPr="005A16EA">
        <w:rPr>
          <w:rFonts w:eastAsia="Times New Roman"/>
          <w:color w:val="auto"/>
          <w:szCs w:val="22"/>
        </w:rPr>
        <w:t xml:space="preserve"> “</w:t>
      </w:r>
      <w:r w:rsidRPr="005A16EA">
        <w:rPr>
          <w:rFonts w:cs="Andalus"/>
          <w:i/>
          <w:szCs w:val="22"/>
        </w:rPr>
        <w:t>che mette in discussione sia le pratiche artistiche conosciute finora che la dimensione più personale dell’artista, in una sorta di originale “rilettura” del recente passato.</w:t>
      </w:r>
      <w:r w:rsidRPr="005A16EA">
        <w:rPr>
          <w:szCs w:val="22"/>
        </w:rPr>
        <w:t xml:space="preserve">” </w:t>
      </w:r>
    </w:p>
    <w:p w14:paraId="47AFAF52" w14:textId="37C1134B" w:rsidR="00D33185" w:rsidRDefault="007644AD" w:rsidP="00D33185">
      <w:pPr>
        <w:spacing w:after="120" w:line="360" w:lineRule="auto"/>
      </w:pPr>
      <w:r w:rsidRPr="005A16EA">
        <w:rPr>
          <w:szCs w:val="22"/>
        </w:rPr>
        <w:t xml:space="preserve">La mostra </w:t>
      </w:r>
      <w:r w:rsidR="005A16EA" w:rsidRPr="005A16EA">
        <w:rPr>
          <w:szCs w:val="22"/>
        </w:rPr>
        <w:t xml:space="preserve">che </w:t>
      </w:r>
      <w:r w:rsidR="00FC7B90">
        <w:rPr>
          <w:szCs w:val="22"/>
        </w:rPr>
        <w:t xml:space="preserve">sarà </w:t>
      </w:r>
      <w:r w:rsidR="005A16EA" w:rsidRPr="005A16EA">
        <w:rPr>
          <w:szCs w:val="22"/>
        </w:rPr>
        <w:t>inaugura</w:t>
      </w:r>
      <w:r w:rsidR="00FC7B90">
        <w:rPr>
          <w:szCs w:val="22"/>
        </w:rPr>
        <w:t>ta</w:t>
      </w:r>
      <w:r w:rsidR="005A16EA" w:rsidRPr="005A16EA">
        <w:rPr>
          <w:szCs w:val="22"/>
        </w:rPr>
        <w:t xml:space="preserve"> giovedì 8 giugno</w:t>
      </w:r>
      <w:r w:rsidR="00FC7B90">
        <w:rPr>
          <w:szCs w:val="22"/>
        </w:rPr>
        <w:t xml:space="preserve"> con un intervento </w:t>
      </w:r>
      <w:r w:rsidR="00D30246">
        <w:rPr>
          <w:szCs w:val="22"/>
        </w:rPr>
        <w:t xml:space="preserve">critico </w:t>
      </w:r>
      <w:r w:rsidR="00FC7B90">
        <w:rPr>
          <w:szCs w:val="22"/>
        </w:rPr>
        <w:t xml:space="preserve">del maestro </w:t>
      </w:r>
      <w:r w:rsidR="00D30246">
        <w:rPr>
          <w:szCs w:val="22"/>
        </w:rPr>
        <w:t xml:space="preserve">Ennio </w:t>
      </w:r>
      <w:r w:rsidR="00FC7B90">
        <w:rPr>
          <w:szCs w:val="22"/>
        </w:rPr>
        <w:t>Calabria,</w:t>
      </w:r>
      <w:r w:rsidR="005A16EA" w:rsidRPr="005A16EA">
        <w:rPr>
          <w:szCs w:val="22"/>
        </w:rPr>
        <w:t xml:space="preserve"> </w:t>
      </w:r>
      <w:r w:rsidRPr="005A16EA">
        <w:rPr>
          <w:szCs w:val="22"/>
        </w:rPr>
        <w:t xml:space="preserve">è accompagnata da un catalogo </w:t>
      </w:r>
      <w:r w:rsidR="00164A28" w:rsidRPr="005A16EA">
        <w:rPr>
          <w:szCs w:val="22"/>
        </w:rPr>
        <w:t xml:space="preserve">curato da </w:t>
      </w:r>
      <w:r w:rsidRPr="005A16EA">
        <w:rPr>
          <w:szCs w:val="22"/>
        </w:rPr>
        <w:t xml:space="preserve">MICRO Edizioni </w:t>
      </w:r>
      <w:r w:rsidR="00E32A0D">
        <w:rPr>
          <w:szCs w:val="22"/>
        </w:rPr>
        <w:t xml:space="preserve">e sponsorizzato da AIOT (Associazione Italiana Oncologia Toracica) </w:t>
      </w:r>
      <w:r w:rsidRPr="005A16EA">
        <w:rPr>
          <w:szCs w:val="22"/>
        </w:rPr>
        <w:t xml:space="preserve">con testi </w:t>
      </w:r>
      <w:r w:rsidR="009D04CA" w:rsidRPr="005A16EA">
        <w:rPr>
          <w:szCs w:val="22"/>
        </w:rPr>
        <w:t>di Paola Valori</w:t>
      </w:r>
      <w:r w:rsidRPr="005A16EA">
        <w:rPr>
          <w:szCs w:val="22"/>
        </w:rPr>
        <w:t>, Ennio Calabria</w:t>
      </w:r>
      <w:r w:rsidR="007C386C" w:rsidRPr="005A16EA">
        <w:rPr>
          <w:szCs w:val="22"/>
        </w:rPr>
        <w:t xml:space="preserve">, </w:t>
      </w:r>
      <w:r w:rsidRPr="005A16EA">
        <w:t>Raul Wittenberg</w:t>
      </w:r>
      <w:r w:rsidR="00D30246">
        <w:t xml:space="preserve">. </w:t>
      </w:r>
    </w:p>
    <w:p w14:paraId="407DA50C" w14:textId="050DF326" w:rsidR="00D33185" w:rsidRPr="005C756C" w:rsidRDefault="00D33185" w:rsidP="00D33185">
      <w:pPr>
        <w:spacing w:after="120" w:line="360" w:lineRule="auto"/>
        <w:rPr>
          <w:rFonts w:ascii="Verdana" w:hAnsi="Verdana"/>
        </w:rPr>
      </w:pPr>
      <w:r>
        <w:t xml:space="preserve">Come di consueto Micro Arti Visive propone un ricco calendario di eventi e aperture collaterali, il </w:t>
      </w:r>
      <w:r w:rsidR="00605D88">
        <w:t xml:space="preserve">cui </w:t>
      </w:r>
      <w:r>
        <w:t xml:space="preserve">programma è visitabile sul sito ufficiale della galleria. </w:t>
      </w:r>
    </w:p>
    <w:p w14:paraId="552543B7" w14:textId="63F049A8" w:rsidR="00D33185" w:rsidRDefault="00D33185" w:rsidP="0005430A">
      <w:pPr>
        <w:spacing w:after="120" w:line="360" w:lineRule="auto"/>
      </w:pPr>
      <w:r>
        <w:t xml:space="preserve">La mostra </w:t>
      </w:r>
      <w:r w:rsidR="005A16EA" w:rsidRPr="005A16EA">
        <w:t>resterà visitabile fino al 18 giugno</w:t>
      </w:r>
      <w:r>
        <w:t xml:space="preserve"> (orari mattina: 10-13</w:t>
      </w:r>
      <w:r w:rsidR="00605D88">
        <w:t xml:space="preserve"> </w:t>
      </w:r>
      <w:r w:rsidR="00FB181A">
        <w:t xml:space="preserve">pomeriggio: </w:t>
      </w:r>
      <w:r>
        <w:t>15-18)</w:t>
      </w:r>
      <w:r w:rsidR="00FB181A">
        <w:t xml:space="preserve"> con</w:t>
      </w:r>
      <w:r>
        <w:t xml:space="preserve"> </w:t>
      </w:r>
      <w:r w:rsidR="00FB181A">
        <w:t>ingresso libero.</w:t>
      </w:r>
    </w:p>
    <w:p w14:paraId="5369E264" w14:textId="77777777" w:rsidR="00FB181A" w:rsidRDefault="00FB181A" w:rsidP="0005430A">
      <w:pPr>
        <w:spacing w:after="120" w:line="360" w:lineRule="auto"/>
      </w:pPr>
    </w:p>
    <w:p w14:paraId="642B5A38" w14:textId="559ECCD8" w:rsidR="00742C2C" w:rsidRDefault="00FB181A" w:rsidP="00C034C7">
      <w:pPr>
        <w:spacing w:after="120"/>
      </w:pPr>
      <w:r>
        <w:t>MICRO ARTI VISIVE</w:t>
      </w:r>
      <w:r w:rsidR="00742C2C">
        <w:t xml:space="preserve"> | </w:t>
      </w:r>
      <w:r>
        <w:t xml:space="preserve">Spazio Porta Mazzini </w:t>
      </w:r>
    </w:p>
    <w:p w14:paraId="3CCA0F82" w14:textId="57C3CCC6" w:rsidR="00742C2C" w:rsidRPr="00F0580A" w:rsidRDefault="00742C2C" w:rsidP="00742C2C">
      <w:pPr>
        <w:spacing w:after="120"/>
        <w:rPr>
          <w:rFonts w:eastAsia="Times New Roman"/>
          <w:color w:val="auto"/>
          <w:szCs w:val="22"/>
        </w:rPr>
      </w:pPr>
      <w:r>
        <w:t xml:space="preserve">Roma, </w:t>
      </w:r>
      <w:r w:rsidR="00FB181A">
        <w:t xml:space="preserve">Viale Mazzini 1 </w:t>
      </w:r>
      <w:r>
        <w:t xml:space="preserve">- info:  +39 347 0900625 </w:t>
      </w:r>
    </w:p>
    <w:p w14:paraId="512954C2" w14:textId="0D93AE23" w:rsidR="00552004" w:rsidRDefault="001D4E85" w:rsidP="00742C2C">
      <w:pPr>
        <w:spacing w:after="120"/>
      </w:pPr>
      <w:hyperlink r:id="rId5" w:history="1">
        <w:r w:rsidR="00FB181A" w:rsidRPr="00497489">
          <w:rPr>
            <w:rStyle w:val="Collegamentoipertestuale"/>
          </w:rPr>
          <w:t>www.microartivisive.it</w:t>
        </w:r>
      </w:hyperlink>
      <w:r w:rsidR="00FB181A">
        <w:t xml:space="preserve"> </w:t>
      </w:r>
    </w:p>
    <w:sectPr w:rsidR="00552004" w:rsidSect="00552004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6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549"/>
    <w:rsid w:val="00024BBE"/>
    <w:rsid w:val="000457D8"/>
    <w:rsid w:val="0005430A"/>
    <w:rsid w:val="000F0356"/>
    <w:rsid w:val="00125F04"/>
    <w:rsid w:val="00154AA3"/>
    <w:rsid w:val="00164A28"/>
    <w:rsid w:val="0018251C"/>
    <w:rsid w:val="001D4E85"/>
    <w:rsid w:val="00206545"/>
    <w:rsid w:val="0022572C"/>
    <w:rsid w:val="00266549"/>
    <w:rsid w:val="002700AD"/>
    <w:rsid w:val="00274625"/>
    <w:rsid w:val="002F6188"/>
    <w:rsid w:val="00301B35"/>
    <w:rsid w:val="0032709D"/>
    <w:rsid w:val="004164F2"/>
    <w:rsid w:val="00422AD7"/>
    <w:rsid w:val="00472753"/>
    <w:rsid w:val="004C6471"/>
    <w:rsid w:val="0051167B"/>
    <w:rsid w:val="005357E6"/>
    <w:rsid w:val="00552004"/>
    <w:rsid w:val="00562F6B"/>
    <w:rsid w:val="005A16EA"/>
    <w:rsid w:val="005C1569"/>
    <w:rsid w:val="005E24E0"/>
    <w:rsid w:val="00605D88"/>
    <w:rsid w:val="00674655"/>
    <w:rsid w:val="00682C49"/>
    <w:rsid w:val="006933B7"/>
    <w:rsid w:val="006D7AC9"/>
    <w:rsid w:val="006E6184"/>
    <w:rsid w:val="00742C2C"/>
    <w:rsid w:val="00747F84"/>
    <w:rsid w:val="007644AD"/>
    <w:rsid w:val="007777E1"/>
    <w:rsid w:val="007A2FDB"/>
    <w:rsid w:val="007C386C"/>
    <w:rsid w:val="007D1E72"/>
    <w:rsid w:val="0085687D"/>
    <w:rsid w:val="008659F8"/>
    <w:rsid w:val="008935AC"/>
    <w:rsid w:val="009070D2"/>
    <w:rsid w:val="009C765F"/>
    <w:rsid w:val="009D04CA"/>
    <w:rsid w:val="00A41F47"/>
    <w:rsid w:val="00A67CC6"/>
    <w:rsid w:val="00A714D7"/>
    <w:rsid w:val="00A72336"/>
    <w:rsid w:val="00B01B51"/>
    <w:rsid w:val="00B04EE4"/>
    <w:rsid w:val="00B06FC9"/>
    <w:rsid w:val="00B27D57"/>
    <w:rsid w:val="00B40245"/>
    <w:rsid w:val="00B444D1"/>
    <w:rsid w:val="00B62A57"/>
    <w:rsid w:val="00B75216"/>
    <w:rsid w:val="00BE4D82"/>
    <w:rsid w:val="00C034C7"/>
    <w:rsid w:val="00C32FD2"/>
    <w:rsid w:val="00C5484F"/>
    <w:rsid w:val="00C7553D"/>
    <w:rsid w:val="00C8348E"/>
    <w:rsid w:val="00C9134B"/>
    <w:rsid w:val="00CB4C60"/>
    <w:rsid w:val="00CC7404"/>
    <w:rsid w:val="00D30246"/>
    <w:rsid w:val="00D33185"/>
    <w:rsid w:val="00D36A78"/>
    <w:rsid w:val="00D8270C"/>
    <w:rsid w:val="00DA72FE"/>
    <w:rsid w:val="00E22FE4"/>
    <w:rsid w:val="00E32A0D"/>
    <w:rsid w:val="00E94723"/>
    <w:rsid w:val="00F0580A"/>
    <w:rsid w:val="00F20860"/>
    <w:rsid w:val="00F536F2"/>
    <w:rsid w:val="00F61331"/>
    <w:rsid w:val="00F90F2B"/>
    <w:rsid w:val="00FA475A"/>
    <w:rsid w:val="00FB181A"/>
    <w:rsid w:val="00FB1A36"/>
    <w:rsid w:val="00FC7B90"/>
    <w:rsid w:val="00FD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199C331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66549"/>
    <w:rPr>
      <w:rFonts w:ascii="Helvetica" w:eastAsia="MS Mincho" w:hAnsi="Helvetica"/>
      <w:color w:val="333333"/>
      <w:sz w:val="22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266549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125F04"/>
    <w:pPr>
      <w:spacing w:before="100" w:beforeAutospacing="1" w:after="100" w:afterAutospacing="1"/>
    </w:pPr>
    <w:rPr>
      <w:rFonts w:ascii="Times" w:eastAsiaTheme="minorEastAsia" w:hAnsi="Times"/>
      <w:color w:val="auto"/>
      <w:sz w:val="20"/>
      <w:szCs w:val="20"/>
    </w:rPr>
  </w:style>
  <w:style w:type="character" w:customStyle="1" w:styleId="apple-converted-space">
    <w:name w:val="apple-converted-space"/>
    <w:basedOn w:val="Caratterepredefinitoparagrafo"/>
    <w:rsid w:val="00B04EE4"/>
  </w:style>
  <w:style w:type="character" w:styleId="Enfasicorsivo">
    <w:name w:val="Emphasis"/>
    <w:basedOn w:val="Caratterepredefinitoparagrafo"/>
    <w:uiPriority w:val="20"/>
    <w:qFormat/>
    <w:rsid w:val="00B04EE4"/>
    <w:rPr>
      <w:i/>
      <w:i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66549"/>
    <w:rPr>
      <w:rFonts w:ascii="Helvetica" w:eastAsia="MS Mincho" w:hAnsi="Helvetica"/>
      <w:color w:val="333333"/>
      <w:sz w:val="22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266549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125F04"/>
    <w:pPr>
      <w:spacing w:before="100" w:beforeAutospacing="1" w:after="100" w:afterAutospacing="1"/>
    </w:pPr>
    <w:rPr>
      <w:rFonts w:ascii="Times" w:eastAsiaTheme="minorEastAsia" w:hAnsi="Times"/>
      <w:color w:val="auto"/>
      <w:sz w:val="20"/>
      <w:szCs w:val="20"/>
    </w:rPr>
  </w:style>
  <w:style w:type="character" w:customStyle="1" w:styleId="apple-converted-space">
    <w:name w:val="apple-converted-space"/>
    <w:basedOn w:val="Caratterepredefinitoparagrafo"/>
    <w:rsid w:val="00B04EE4"/>
  </w:style>
  <w:style w:type="character" w:styleId="Enfasicorsivo">
    <w:name w:val="Emphasis"/>
    <w:basedOn w:val="Caratterepredefinitoparagrafo"/>
    <w:uiPriority w:val="20"/>
    <w:qFormat/>
    <w:rsid w:val="00B04EE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9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9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33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33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1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microartivisive.it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324</Words>
  <Characters>1853</Characters>
  <Application>Microsoft Macintosh Word</Application>
  <DocSecurity>0</DocSecurity>
  <Lines>15</Lines>
  <Paragraphs>4</Paragraphs>
  <ScaleCrop>false</ScaleCrop>
  <Company/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Valori</dc:creator>
  <cp:keywords/>
  <dc:description/>
  <cp:lastModifiedBy>Utente</cp:lastModifiedBy>
  <cp:revision>2</cp:revision>
  <dcterms:created xsi:type="dcterms:W3CDTF">2017-05-29T20:43:00Z</dcterms:created>
  <dcterms:modified xsi:type="dcterms:W3CDTF">2017-05-29T20:43:00Z</dcterms:modified>
</cp:coreProperties>
</file>