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018" w:rsidRDefault="00100018" w:rsidP="00100018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Analogica 2017</w:t>
      </w:r>
    </w:p>
    <w:p w:rsidR="00100018" w:rsidRDefault="00100018" w:rsidP="00100018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 xml:space="preserve">a cura di Samantha </w:t>
      </w:r>
      <w:proofErr w:type="spellStart"/>
      <w:r>
        <w:rPr>
          <w:rFonts w:ascii="PT Sans" w:hAnsi="PT Sans" w:cs="PT Sans"/>
          <w:color w:val="12131A"/>
          <w:sz w:val="46"/>
          <w:szCs w:val="46"/>
        </w:rPr>
        <w:t>Marenzi</w:t>
      </w:r>
      <w:bookmarkStart w:id="0" w:name="_GoBack"/>
      <w:bookmarkEnd w:id="0"/>
      <w:proofErr w:type="spellEnd"/>
    </w:p>
    <w:p w:rsidR="00100018" w:rsidRDefault="00100018" w:rsidP="00100018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>Molti temi, un’unica tecnica. La mostra di fotografia analogica seleziona i migliori risultati dei corsi di stampa in bianco e nero di Officine Fotografiche, dando spazio ai progetti nati nel contesto del laboratorio. Un luogo di creazione e di tecnica, di riflessione sull’immagine e di artigianato. Un luogo dove si sperimenta la cura dell’oggetto fotografico come punto di equilibrio tra la visione e l’esecuzione.</w:t>
      </w:r>
    </w:p>
    <w:p w:rsidR="00100018" w:rsidRDefault="00100018" w:rsidP="00100018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12131A"/>
          <w:sz w:val="46"/>
          <w:szCs w:val="46"/>
        </w:rPr>
      </w:pPr>
      <w:r>
        <w:rPr>
          <w:rFonts w:ascii="PT Sans" w:hAnsi="PT Sans" w:cs="PT Sans"/>
          <w:color w:val="12131A"/>
          <w:sz w:val="46"/>
          <w:szCs w:val="46"/>
        </w:rPr>
        <w:t>BIO</w:t>
      </w:r>
    </w:p>
    <w:p w:rsidR="00100018" w:rsidRDefault="00100018" w:rsidP="00100018">
      <w:pPr>
        <w:widowControl w:val="0"/>
        <w:autoSpaceDE w:val="0"/>
        <w:autoSpaceDN w:val="0"/>
        <w:adjustRightInd w:val="0"/>
        <w:spacing w:line="480" w:lineRule="auto"/>
        <w:rPr>
          <w:rFonts w:ascii="PT Sans" w:hAnsi="PT Sans" w:cs="PT Sans"/>
          <w:color w:val="343E43"/>
          <w:sz w:val="32"/>
          <w:szCs w:val="32"/>
        </w:rPr>
      </w:pPr>
      <w:r>
        <w:rPr>
          <w:rFonts w:ascii="PT Sans" w:hAnsi="PT Sans" w:cs="PT Sans"/>
          <w:color w:val="343E43"/>
          <w:sz w:val="32"/>
          <w:szCs w:val="32"/>
        </w:rPr>
        <w:t xml:space="preserve">Fotografie e Stampe su carta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baritata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ai sali d’argento di: Margherita Alabastro, Tania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Boazzelli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, Chiara Bruni, Marta Lombardi, Francesca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Pietrisanti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, Paolo Schneider Graziosi,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Annalaura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 xml:space="preserve"> </w:t>
      </w:r>
      <w:proofErr w:type="spellStart"/>
      <w:r>
        <w:rPr>
          <w:rFonts w:ascii="PT Sans" w:hAnsi="PT Sans" w:cs="PT Sans"/>
          <w:color w:val="343E43"/>
          <w:sz w:val="32"/>
          <w:szCs w:val="32"/>
        </w:rPr>
        <w:t>Tamburrini</w:t>
      </w:r>
      <w:proofErr w:type="spellEnd"/>
      <w:r>
        <w:rPr>
          <w:rFonts w:ascii="PT Sans" w:hAnsi="PT Sans" w:cs="PT Sans"/>
          <w:color w:val="343E43"/>
          <w:sz w:val="32"/>
          <w:szCs w:val="32"/>
        </w:rPr>
        <w:t>.</w:t>
      </w:r>
    </w:p>
    <w:p w:rsidR="00A66051" w:rsidRDefault="00A66051" w:rsidP="00100018">
      <w:pPr>
        <w:spacing w:line="480" w:lineRule="auto"/>
      </w:pPr>
    </w:p>
    <w:sectPr w:rsidR="00A66051" w:rsidSect="00610099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018"/>
    <w:rsid w:val="00100018"/>
    <w:rsid w:val="00A66051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Macintosh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2017-05-30T21:59:00Z</dcterms:created>
  <dcterms:modified xsi:type="dcterms:W3CDTF">2017-05-30T22:00:00Z</dcterms:modified>
</cp:coreProperties>
</file>