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543" w:rsidRDefault="00FA2543" w:rsidP="00FA2543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b/>
          <w:bCs/>
          <w:color w:val="343E43"/>
          <w:sz w:val="32"/>
          <w:szCs w:val="32"/>
        </w:rPr>
        <w:t>Ilona et Maddelena</w:t>
      </w:r>
    </w:p>
    <w:p w:rsidR="00FA2543" w:rsidRDefault="00FA2543" w:rsidP="00FA2543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>Prix  Échange Boutographies-FotoLeggendo 2017</w:t>
      </w:r>
    </w:p>
    <w:p w:rsidR="00FA2543" w:rsidRDefault="00FA2543" w:rsidP="00FA2543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i/>
          <w:iCs/>
          <w:color w:val="343E43"/>
          <w:sz w:val="32"/>
          <w:szCs w:val="32"/>
        </w:rPr>
        <w:t> </w:t>
      </w:r>
    </w:p>
    <w:p w:rsidR="00FA2543" w:rsidRDefault="00FA2543" w:rsidP="00FA2543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Ho incontrato per la prima volta Ilona e Maddelena, due sorelle di 12 e 11 anni, nel luglio 2015, mentre portavano a spasso i loro cani nella «Cité Gély», un quartiere operaio vicino al centro di Montpellier, nel sud della Francia. Ho iniziato a parlare con loro e subito mi hanno invitata ad entrare  nella loro vita quotidiana. Nel loro appartamento di 80 metri quadrati vivono con Françoise e Thierry, i loro genitori, Etienne, lo zio di Maddelena, dei cani e gatti e una moltitudine di oggetti relativa ai nativi americani e a Johnny Hallyday, un famoso cantante francese. </w:t>
      </w:r>
    </w:p>
    <w:p w:rsidR="00FA2543" w:rsidRDefault="00FA2543" w:rsidP="00FA2543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Attraverso questo progetto a lungo termine vorrei parlare di adolescenza nell'ambientazione di fondo di una classe operaia e di un paese sviluppato come la Francia. Sono affascinata dalla fragilità e dalla resistenza che si manifesta a quell’età e in quell’ambiente sociale. </w:t>
      </w:r>
    </w:p>
    <w:p w:rsidR="00FA2543" w:rsidRDefault="00FA2543" w:rsidP="00FA2543">
      <w:pPr>
        <w:widowControl w:val="0"/>
        <w:autoSpaceDE w:val="0"/>
        <w:autoSpaceDN w:val="0"/>
        <w:adjustRightInd w:val="0"/>
        <w:rPr>
          <w:rFonts w:ascii="PT Sans" w:hAnsi="PT Sans" w:cs="PT Sans"/>
          <w:color w:val="12131A"/>
          <w:sz w:val="46"/>
          <w:szCs w:val="46"/>
        </w:rPr>
      </w:pPr>
      <w:r>
        <w:rPr>
          <w:rFonts w:ascii="PT Sans" w:hAnsi="PT Sans" w:cs="PT Sans"/>
          <w:color w:val="12131A"/>
          <w:sz w:val="46"/>
          <w:szCs w:val="46"/>
        </w:rPr>
        <w:t>Dopo la prima volta in cui ci siamo incontrate, ho capito che volevo seguire loro e nessun altro:  nel profondo del mio passato, posso immaginare me stessa alla stessa età.</w:t>
      </w:r>
    </w:p>
    <w:p w:rsidR="00FA2543" w:rsidRDefault="00FA2543" w:rsidP="00FA2543">
      <w:pPr>
        <w:widowControl w:val="0"/>
        <w:autoSpaceDE w:val="0"/>
        <w:autoSpaceDN w:val="0"/>
        <w:adjustRightInd w:val="0"/>
        <w:rPr>
          <w:rFonts w:ascii="PT Sans" w:hAnsi="PT Sans" w:cs="PT Sans"/>
          <w:color w:val="12131A"/>
          <w:sz w:val="46"/>
          <w:szCs w:val="46"/>
        </w:rPr>
      </w:pPr>
      <w:r>
        <w:rPr>
          <w:rFonts w:ascii="PT Sans" w:hAnsi="PT Sans" w:cs="PT Sans"/>
          <w:color w:val="12131A"/>
          <w:sz w:val="46"/>
          <w:szCs w:val="46"/>
        </w:rPr>
        <w:t>BIO</w:t>
      </w:r>
    </w:p>
    <w:p w:rsidR="00FA2543" w:rsidRDefault="00FA2543" w:rsidP="00FA2543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Nata a Sète, nel 1980, si è laureata presso Sciences-Po Paris e ha conseguito un master in sociologia presso l'EHESS, ha lavorato nel settore umanitario in Africa occidentale e nello sviluppo urbano in Francia prima di dedicarsi alla fotografia documentaria.</w:t>
      </w:r>
    </w:p>
    <w:p w:rsidR="00FA2543" w:rsidRDefault="00FA2543" w:rsidP="00FA2543">
      <w:pPr>
        <w:widowControl w:val="0"/>
        <w:autoSpaceDE w:val="0"/>
        <w:autoSpaceDN w:val="0"/>
        <w:adjustRightInd w:val="0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Il suo lavoro si occupa di questioni di appartenenza e mobilità sociale in Francia e all'estero (Medio Oriente, Stati Uniti), sviluppando progetti a lungo termine.</w:t>
      </w:r>
    </w:p>
    <w:p w:rsidR="00397E56" w:rsidRDefault="00FA2543" w:rsidP="00FA2543">
      <w:r>
        <w:rPr>
          <w:rFonts w:ascii="PT Sans" w:hAnsi="PT Sans" w:cs="PT Sans"/>
          <w:color w:val="343E43"/>
          <w:sz w:val="32"/>
          <w:szCs w:val="32"/>
        </w:rPr>
        <w:t xml:space="preserve">I lavori “Checkpoint Chronicle”, “p.s.: je t’écris de la plage des mouettes” e “Ilona et Maddelena” hanno vinto numerosi premi (Bourse du Talent, LensCulture Exposure Award), sono stati esposti in </w:t>
      </w:r>
      <w:r>
        <w:rPr>
          <w:rFonts w:ascii="PT Sans" w:hAnsi="PT Sans" w:cs="PT Sans"/>
          <w:color w:val="343E43"/>
          <w:sz w:val="32"/>
          <w:szCs w:val="32"/>
        </w:rPr>
        <w:lastRenderedPageBreak/>
        <w:t>festival in Francia e all'estero (Bibliothèque Nationale de France, Festival L’œil Urbain, ManifestO, Festival Les Boutographies, Getty Images Gallery di Londra) e pubblicati sulla stampa francese e internazionale (Le Monde, Courrier international, Internazionale, Financial Times)</w:t>
      </w:r>
      <w:bookmarkStart w:id="0" w:name="_GoBack"/>
      <w:bookmarkEnd w:id="0"/>
    </w:p>
    <w:sectPr w:rsidR="00397E56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543"/>
    <w:rsid w:val="00397E56"/>
    <w:rsid w:val="00EC2115"/>
    <w:rsid w:val="00FA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1702</Characters>
  <Application>Microsoft Macintosh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2017-06-09T15:53:00Z</dcterms:created>
  <dcterms:modified xsi:type="dcterms:W3CDTF">2017-06-09T15:53:00Z</dcterms:modified>
</cp:coreProperties>
</file>