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Trilogia del silenzio, capitolo III</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 Hernandez • Rewind</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 cura di Eleonora Aloise e Carlo Maria Lolli Ghetti</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15 giugno – 31 luglio</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opening 15 giugno ore 19</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Giovane artista spagnola già presente in importanti collezioni museali, attraverso l’incisione, la fotografia e il disegno ricerca il sottile margine tra crollo e ricostruzione. </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Interni vuoti si sovrappongono a fotografie di spazi abbandonati, il risultato finale mostra l’immagine congelata di un ritratto di famiglia da cui sono stati elisi tutti i personaggi. </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 assenza di essi ci si trova immersi in un silenzio carico e opprimente fatto di memoria in cui gli oggetti sono i testimoni delle vite degli altri, trasportando lo spettatore in una dimensione temporale indefinita.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Tornare indietro e andare avanti sono due vettori di uguale intensità, che generano come risultante un’archeologia umana, che scava attraverso le rovine del tempo per cercare di ridare voce agli spazi, il cui risultato è però, in assenza di ogni forma di vita, inevitabilmente muto.</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_</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la Trilogia del Silenzio racconta l’umanità attraverso la sua assenza.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Tre artisti, tre mostre, tre linguaggi differenti in cui gli individui sono descritti solo grazie alle tracce reali o distopiche che hanno scelto di lasciare: ombre, architetture, interni, diventano l’espressione più cruda, reale e poetica di loro stessi.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Opere immerse in una forza gravitazionale che è solo interiore, in cui suono, tempo e spazio vengono destrutturati per essere ricordati o smentiti, talvolta riscritti.</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Come fosse un videotape lungo una stagione, il progetto verrà scandito dai comandi Fast Forward, Stand-By e Rewind, estremamente significativi dei lavori proposti, ed uniche condizioni in cui il suono esiste ma non può essere percepito. </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EN</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lastRenderedPageBreak/>
        <w:t xml:space="preserve">Young Spanish artist, who was already acquired by important museums around Europe, Mar Hernández uses engraving, photography and illustration to look for the boundary between destruction and restoration.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Empty interiors are overlaid onto photographs of abandoned spaces. The final result is a frozen image of a family portrait where all the characters have been canceled.</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Without any human being the space is perceived as submerged in a loaded, oppressive silence where the objects are the only witnesses left of the lives of the others, who transport the public into an unresolved dimension of time.</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Going back and forth is a movement led by two vectors having the same strength, which are able to generate a human archeology, capable to look through the ruins of time, trying to give locations voice once again. However, absent any life form, the result is inevitably mute </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The Trilogy of Silence speaks about humanity through its absence.</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Three artists, three shows, three different languages, where people are described only through their actual or dystopian traces: shadows, architectures, interiors become the most raw, real and poetical expression of themselves.</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Works submerged by a gravitational force that’s only internal, where sound, time and space are deconstructed to be remembered or denied, sometimes rewritten.</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Like a season-long videotape, the project will be controlled by Fast Forward, Stand-By and Rewind commands. These are extremely descriptive of the works presented as they refer to the only circumstances where sound exists but can’t be perceived.</w:t>
      </w:r>
    </w:p>
    <w:p w:rsidR="00664B78" w:rsidRDefault="00664B78" w:rsidP="00664B78">
      <w:pPr>
        <w:widowControl w:val="0"/>
        <w:autoSpaceDE w:val="0"/>
        <w:autoSpaceDN w:val="0"/>
        <w:adjustRightInd w:val="0"/>
        <w:rPr>
          <w:rFonts w:ascii="Helvetica Neue" w:hAnsi="Helvetica Neue" w:cs="Helvetica Neue"/>
          <w:color w:val="3A3E44"/>
          <w:sz w:val="28"/>
          <w:szCs w:val="28"/>
        </w:rPr>
      </w:pP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Ufficio Stampa</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GDG Press </w:t>
      </w:r>
    </w:p>
    <w:p w:rsidR="00664B78" w:rsidRDefault="00664B78" w:rsidP="00664B7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Alessandro Gambino </w:t>
      </w:r>
    </w:p>
    <w:p w:rsidR="00823126" w:rsidRDefault="00664B78" w:rsidP="00664B78">
      <w:r>
        <w:rPr>
          <w:rFonts w:ascii="Helvetica Neue" w:hAnsi="Helvetica Neue" w:cs="Helvetica Neue"/>
          <w:color w:val="3A3E44"/>
          <w:sz w:val="28"/>
          <w:szCs w:val="28"/>
        </w:rPr>
        <w:t>info@gdgpress.com</w:t>
      </w:r>
      <w:bookmarkStart w:id="0" w:name="_GoBack"/>
      <w:bookmarkEnd w:id="0"/>
    </w:p>
    <w:sectPr w:rsidR="0082312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78"/>
    <w:rsid w:val="00664B78"/>
    <w:rsid w:val="00823126"/>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2916</Characters>
  <Application>Microsoft Macintosh Word</Application>
  <DocSecurity>0</DocSecurity>
  <Lines>24</Lines>
  <Paragraphs>6</Paragraphs>
  <ScaleCrop>false</ScaleCrop>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2017-06-15T15:23:00Z</dcterms:created>
  <dcterms:modified xsi:type="dcterms:W3CDTF">2017-06-15T15:23:00Z</dcterms:modified>
</cp:coreProperties>
</file>