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39" w:rsidRPr="00E40739" w:rsidRDefault="00E40739" w:rsidP="00E407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0739">
        <w:rPr>
          <w:rFonts w:ascii="Arial" w:hAnsi="Arial" w:cs="Arial"/>
          <w:b/>
          <w:sz w:val="24"/>
          <w:szCs w:val="24"/>
        </w:rPr>
        <w:t>Testo di Ida Terracciano</w:t>
      </w:r>
    </w:p>
    <w:p w:rsidR="005518D9" w:rsidRPr="00C63870" w:rsidRDefault="00275D75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D</w:t>
      </w:r>
      <w:r w:rsidR="00C10CEA" w:rsidRPr="00C63870">
        <w:rPr>
          <w:rFonts w:ascii="Arial" w:hAnsi="Arial" w:cs="Arial"/>
          <w:sz w:val="24"/>
          <w:szCs w:val="24"/>
        </w:rPr>
        <w:t>ue</w:t>
      </w:r>
      <w:r w:rsidRPr="00C63870">
        <w:rPr>
          <w:rFonts w:ascii="Arial" w:hAnsi="Arial" w:cs="Arial"/>
          <w:sz w:val="24"/>
          <w:szCs w:val="24"/>
        </w:rPr>
        <w:t xml:space="preserve"> distinti</w:t>
      </w:r>
      <w:r w:rsidR="00C10CEA" w:rsidRPr="00C63870">
        <w:rPr>
          <w:rFonts w:ascii="Arial" w:hAnsi="Arial" w:cs="Arial"/>
          <w:sz w:val="24"/>
          <w:szCs w:val="24"/>
        </w:rPr>
        <w:t xml:space="preserve"> cicli </w:t>
      </w:r>
      <w:r w:rsidRPr="00C63870">
        <w:rPr>
          <w:rFonts w:ascii="Arial" w:hAnsi="Arial" w:cs="Arial"/>
          <w:sz w:val="24"/>
          <w:szCs w:val="24"/>
        </w:rPr>
        <w:t>di opere</w:t>
      </w:r>
      <w:r w:rsidR="00DC703B" w:rsidRPr="00C63870">
        <w:rPr>
          <w:rFonts w:ascii="Arial" w:hAnsi="Arial" w:cs="Arial"/>
          <w:sz w:val="24"/>
          <w:szCs w:val="24"/>
        </w:rPr>
        <w:t xml:space="preserve">, composti da circa cento </w:t>
      </w:r>
      <w:r w:rsidR="00C4392F" w:rsidRPr="00C63870">
        <w:rPr>
          <w:rFonts w:ascii="Arial" w:hAnsi="Arial" w:cs="Arial"/>
          <w:sz w:val="24"/>
          <w:szCs w:val="24"/>
        </w:rPr>
        <w:t>"</w:t>
      </w:r>
      <w:r w:rsidR="00DC703B" w:rsidRPr="00C63870">
        <w:rPr>
          <w:rFonts w:ascii="Arial" w:hAnsi="Arial" w:cs="Arial"/>
          <w:sz w:val="24"/>
          <w:szCs w:val="24"/>
        </w:rPr>
        <w:t>frammenti</w:t>
      </w:r>
      <w:r w:rsidR="00C4392F" w:rsidRPr="00C63870">
        <w:rPr>
          <w:rFonts w:ascii="Arial" w:hAnsi="Arial" w:cs="Arial"/>
          <w:sz w:val="24"/>
          <w:szCs w:val="24"/>
        </w:rPr>
        <w:t>"</w:t>
      </w:r>
      <w:r w:rsidR="00DC703B" w:rsidRPr="00C63870">
        <w:rPr>
          <w:rFonts w:ascii="Arial" w:hAnsi="Arial" w:cs="Arial"/>
          <w:sz w:val="24"/>
          <w:szCs w:val="24"/>
        </w:rPr>
        <w:t xml:space="preserve"> dipinti,</w:t>
      </w:r>
      <w:r w:rsidRPr="00C63870">
        <w:rPr>
          <w:rFonts w:ascii="Arial" w:hAnsi="Arial" w:cs="Arial"/>
          <w:sz w:val="24"/>
          <w:szCs w:val="24"/>
        </w:rPr>
        <w:t xml:space="preserve"> sono stati racchiusi da Francesca Nacci nel titolo</w:t>
      </w:r>
      <w:r w:rsidR="008C7395" w:rsidRPr="00C63870">
        <w:rPr>
          <w:rFonts w:ascii="Arial" w:hAnsi="Arial" w:cs="Arial"/>
          <w:sz w:val="24"/>
          <w:szCs w:val="24"/>
        </w:rPr>
        <w:t>:</w:t>
      </w:r>
      <w:r w:rsidR="006D3C6D" w:rsidRPr="00C63870">
        <w:rPr>
          <w:rFonts w:ascii="Arial" w:hAnsi="Arial" w:cs="Arial"/>
          <w:sz w:val="24"/>
          <w:szCs w:val="24"/>
        </w:rPr>
        <w:t xml:space="preserve"> “Difficile compagnia”</w:t>
      </w:r>
      <w:r w:rsidR="00C4392F" w:rsidRPr="00C63870">
        <w:rPr>
          <w:rFonts w:ascii="Arial" w:hAnsi="Arial" w:cs="Arial"/>
          <w:sz w:val="24"/>
          <w:szCs w:val="24"/>
        </w:rPr>
        <w:t>. S</w:t>
      </w:r>
      <w:r w:rsidR="00DC703B" w:rsidRPr="00C63870">
        <w:rPr>
          <w:rFonts w:ascii="Arial" w:hAnsi="Arial" w:cs="Arial"/>
          <w:sz w:val="24"/>
          <w:szCs w:val="24"/>
        </w:rPr>
        <w:t>ulla base di un</w:t>
      </w:r>
      <w:r w:rsidR="008C7395" w:rsidRPr="00C63870">
        <w:rPr>
          <w:rFonts w:ascii="Arial" w:hAnsi="Arial" w:cs="Arial"/>
          <w:sz w:val="24"/>
          <w:szCs w:val="24"/>
        </w:rPr>
        <w:t>'</w:t>
      </w:r>
      <w:r w:rsidR="00DC703B" w:rsidRPr="00C63870">
        <w:rPr>
          <w:rFonts w:ascii="Arial" w:hAnsi="Arial" w:cs="Arial"/>
          <w:sz w:val="24"/>
          <w:szCs w:val="24"/>
        </w:rPr>
        <w:t>attenta selezione, lo spazio della Galleria vede uno sviluppo i</w:t>
      </w:r>
      <w:r w:rsidR="00351E0B" w:rsidRPr="00C63870">
        <w:rPr>
          <w:rFonts w:ascii="Arial" w:hAnsi="Arial" w:cs="Arial"/>
          <w:sz w:val="24"/>
          <w:szCs w:val="24"/>
        </w:rPr>
        <w:t>n</w:t>
      </w:r>
      <w:r w:rsidR="00DC703B" w:rsidRPr="00C63870">
        <w:rPr>
          <w:rFonts w:ascii="Arial" w:hAnsi="Arial" w:cs="Arial"/>
          <w:sz w:val="24"/>
          <w:szCs w:val="24"/>
        </w:rPr>
        <w:t xml:space="preserve">stallativo caratterizzato da una insistita </w:t>
      </w:r>
      <w:r w:rsidR="008C7395" w:rsidRPr="00C63870">
        <w:rPr>
          <w:rFonts w:ascii="Arial" w:hAnsi="Arial" w:cs="Arial"/>
          <w:sz w:val="24"/>
          <w:szCs w:val="24"/>
        </w:rPr>
        <w:t>sequenzialità</w:t>
      </w:r>
      <w:r w:rsidR="00870293" w:rsidRPr="00C63870">
        <w:rPr>
          <w:rFonts w:ascii="Arial" w:hAnsi="Arial" w:cs="Arial"/>
          <w:sz w:val="24"/>
          <w:szCs w:val="24"/>
        </w:rPr>
        <w:t>; i</w:t>
      </w:r>
      <w:r w:rsidR="00587E2C" w:rsidRPr="00C63870">
        <w:rPr>
          <w:rFonts w:ascii="Arial" w:hAnsi="Arial" w:cs="Arial"/>
          <w:sz w:val="24"/>
          <w:szCs w:val="24"/>
        </w:rPr>
        <w:t xml:space="preserve">l processo espositivo si articola sulla fruizione itinerante di </w:t>
      </w:r>
      <w:r w:rsidR="005518D9" w:rsidRPr="00C63870">
        <w:rPr>
          <w:rFonts w:ascii="Arial" w:hAnsi="Arial" w:cs="Arial"/>
          <w:sz w:val="24"/>
          <w:szCs w:val="24"/>
        </w:rPr>
        <w:t>quaranta opere</w:t>
      </w:r>
      <w:r w:rsidR="00587E2C" w:rsidRPr="00C63870">
        <w:rPr>
          <w:rFonts w:ascii="Arial" w:hAnsi="Arial" w:cs="Arial"/>
          <w:sz w:val="24"/>
          <w:szCs w:val="24"/>
        </w:rPr>
        <w:t xml:space="preserve"> testimoni </w:t>
      </w:r>
      <w:r w:rsidR="005518D9" w:rsidRPr="00C63870">
        <w:rPr>
          <w:rFonts w:ascii="Arial" w:hAnsi="Arial" w:cs="Arial"/>
          <w:sz w:val="24"/>
          <w:szCs w:val="24"/>
        </w:rPr>
        <w:t>d</w:t>
      </w:r>
      <w:r w:rsidR="00A5677F" w:rsidRPr="00C63870">
        <w:rPr>
          <w:rFonts w:ascii="Arial" w:hAnsi="Arial" w:cs="Arial"/>
          <w:sz w:val="24"/>
          <w:szCs w:val="24"/>
        </w:rPr>
        <w:t>e</w:t>
      </w:r>
      <w:r w:rsidR="00587E2C" w:rsidRPr="00C63870">
        <w:rPr>
          <w:rFonts w:ascii="Arial" w:hAnsi="Arial" w:cs="Arial"/>
          <w:sz w:val="24"/>
          <w:szCs w:val="24"/>
        </w:rPr>
        <w:t xml:space="preserve">ll’incontro </w:t>
      </w:r>
      <w:r w:rsidR="00C4392F" w:rsidRPr="00C63870">
        <w:rPr>
          <w:rFonts w:ascii="Arial" w:hAnsi="Arial" w:cs="Arial"/>
          <w:sz w:val="24"/>
          <w:szCs w:val="24"/>
        </w:rPr>
        <w:t>f</w:t>
      </w:r>
      <w:r w:rsidR="00587E2C" w:rsidRPr="00C63870">
        <w:rPr>
          <w:rFonts w:ascii="Arial" w:hAnsi="Arial" w:cs="Arial"/>
          <w:sz w:val="24"/>
          <w:szCs w:val="24"/>
        </w:rPr>
        <w:t xml:space="preserve">ra </w:t>
      </w:r>
      <w:r w:rsidR="005518D9" w:rsidRPr="00C63870">
        <w:rPr>
          <w:rFonts w:ascii="Arial" w:hAnsi="Arial" w:cs="Arial"/>
          <w:sz w:val="24"/>
          <w:szCs w:val="24"/>
        </w:rPr>
        <w:t xml:space="preserve">l’artista </w:t>
      </w:r>
      <w:r w:rsidR="00587E2C" w:rsidRPr="00C63870">
        <w:rPr>
          <w:rFonts w:ascii="Arial" w:hAnsi="Arial" w:cs="Arial"/>
          <w:sz w:val="24"/>
          <w:szCs w:val="24"/>
        </w:rPr>
        <w:t>e</w:t>
      </w:r>
      <w:r w:rsidR="005518D9" w:rsidRPr="00C63870">
        <w:rPr>
          <w:rFonts w:ascii="Arial" w:hAnsi="Arial" w:cs="Arial"/>
          <w:sz w:val="24"/>
          <w:szCs w:val="24"/>
        </w:rPr>
        <w:t xml:space="preserve"> </w:t>
      </w:r>
      <w:r w:rsidR="00A5677F" w:rsidRPr="00C63870">
        <w:rPr>
          <w:rFonts w:ascii="Arial" w:hAnsi="Arial" w:cs="Arial"/>
          <w:sz w:val="24"/>
          <w:szCs w:val="24"/>
        </w:rPr>
        <w:t xml:space="preserve">i propri </w:t>
      </w:r>
      <w:r w:rsidR="005518D9" w:rsidRPr="00C63870">
        <w:rPr>
          <w:rFonts w:ascii="Arial" w:hAnsi="Arial" w:cs="Arial"/>
          <w:sz w:val="24"/>
          <w:szCs w:val="24"/>
        </w:rPr>
        <w:t>interlocutori</w:t>
      </w:r>
      <w:r w:rsidR="00D8323B" w:rsidRPr="00C63870">
        <w:rPr>
          <w:rFonts w:ascii="Arial" w:hAnsi="Arial" w:cs="Arial"/>
          <w:sz w:val="24"/>
          <w:szCs w:val="24"/>
        </w:rPr>
        <w:t>,</w:t>
      </w:r>
      <w:r w:rsidR="00EB4973" w:rsidRPr="00C63870">
        <w:rPr>
          <w:rFonts w:ascii="Arial" w:hAnsi="Arial" w:cs="Arial"/>
          <w:sz w:val="24"/>
          <w:szCs w:val="24"/>
        </w:rPr>
        <w:t xml:space="preserve"> </w:t>
      </w:r>
      <w:r w:rsidR="00587E2C" w:rsidRPr="00C63870">
        <w:rPr>
          <w:rFonts w:ascii="Arial" w:hAnsi="Arial" w:cs="Arial"/>
          <w:sz w:val="24"/>
          <w:szCs w:val="24"/>
        </w:rPr>
        <w:t>contrassegnato dal</w:t>
      </w:r>
      <w:r w:rsidR="005518D9" w:rsidRPr="00C63870">
        <w:rPr>
          <w:rFonts w:ascii="Arial" w:hAnsi="Arial" w:cs="Arial"/>
          <w:sz w:val="24"/>
          <w:szCs w:val="24"/>
        </w:rPr>
        <w:t xml:space="preserve">l’instaurarsi </w:t>
      </w:r>
      <w:r w:rsidR="00587E2C" w:rsidRPr="00C63870">
        <w:rPr>
          <w:rFonts w:ascii="Arial" w:hAnsi="Arial" w:cs="Arial"/>
          <w:sz w:val="24"/>
          <w:szCs w:val="24"/>
        </w:rPr>
        <w:t>di una relazione in cui i</w:t>
      </w:r>
      <w:r w:rsidR="005518D9" w:rsidRPr="00C63870">
        <w:rPr>
          <w:rFonts w:ascii="Arial" w:hAnsi="Arial" w:cs="Arial"/>
          <w:sz w:val="24"/>
          <w:szCs w:val="24"/>
        </w:rPr>
        <w:t>l dialogo</w:t>
      </w:r>
      <w:r w:rsidR="00C4392F" w:rsidRPr="00C63870">
        <w:rPr>
          <w:rFonts w:ascii="Arial" w:hAnsi="Arial" w:cs="Arial"/>
          <w:sz w:val="24"/>
          <w:szCs w:val="24"/>
        </w:rPr>
        <w:t xml:space="preserve"> </w:t>
      </w:r>
      <w:r w:rsidR="005518D9" w:rsidRPr="00C63870">
        <w:rPr>
          <w:rFonts w:ascii="Arial" w:hAnsi="Arial" w:cs="Arial"/>
          <w:sz w:val="24"/>
          <w:szCs w:val="24"/>
        </w:rPr>
        <w:t>ha rappresentato un pretesto per rilevare</w:t>
      </w:r>
      <w:r w:rsidR="00587E2C" w:rsidRPr="00C63870">
        <w:rPr>
          <w:rFonts w:ascii="Arial" w:hAnsi="Arial" w:cs="Arial"/>
          <w:sz w:val="24"/>
          <w:szCs w:val="24"/>
        </w:rPr>
        <w:t>,</w:t>
      </w:r>
      <w:r w:rsidR="005518D9" w:rsidRPr="00C63870">
        <w:rPr>
          <w:rFonts w:ascii="Arial" w:hAnsi="Arial" w:cs="Arial"/>
          <w:sz w:val="24"/>
          <w:szCs w:val="24"/>
        </w:rPr>
        <w:t xml:space="preserve"> attraverso l’occhio fotografico e l’azione della cattura sequenziale d</w:t>
      </w:r>
      <w:r w:rsidR="008B7FED" w:rsidRPr="00C63870">
        <w:rPr>
          <w:rFonts w:ascii="Arial" w:hAnsi="Arial" w:cs="Arial"/>
          <w:sz w:val="24"/>
          <w:szCs w:val="24"/>
        </w:rPr>
        <w:t>egli</w:t>
      </w:r>
      <w:r w:rsidR="005518D9" w:rsidRPr="00C63870">
        <w:rPr>
          <w:rFonts w:ascii="Arial" w:hAnsi="Arial" w:cs="Arial"/>
          <w:sz w:val="24"/>
          <w:szCs w:val="24"/>
        </w:rPr>
        <w:t xml:space="preserve"> scatti</w:t>
      </w:r>
      <w:r w:rsidR="00A5677F" w:rsidRPr="00C63870">
        <w:rPr>
          <w:rFonts w:ascii="Arial" w:hAnsi="Arial" w:cs="Arial"/>
          <w:sz w:val="24"/>
          <w:szCs w:val="24"/>
        </w:rPr>
        <w:t>,</w:t>
      </w:r>
      <w:r w:rsidR="005518D9" w:rsidRPr="00C63870">
        <w:rPr>
          <w:rFonts w:ascii="Arial" w:hAnsi="Arial" w:cs="Arial"/>
          <w:sz w:val="24"/>
          <w:szCs w:val="24"/>
        </w:rPr>
        <w:t xml:space="preserve"> </w:t>
      </w:r>
      <w:r w:rsidR="00FF4A91" w:rsidRPr="00C63870">
        <w:rPr>
          <w:rFonts w:ascii="Arial" w:hAnsi="Arial" w:cs="Arial"/>
          <w:sz w:val="24"/>
          <w:szCs w:val="24"/>
        </w:rPr>
        <w:t xml:space="preserve">e quindi di </w:t>
      </w:r>
      <w:r w:rsidR="005518D9" w:rsidRPr="00C63870">
        <w:rPr>
          <w:rFonts w:ascii="Arial" w:hAnsi="Arial" w:cs="Arial"/>
          <w:sz w:val="24"/>
          <w:szCs w:val="24"/>
        </w:rPr>
        <w:t xml:space="preserve">registrare la mimica dei volti, </w:t>
      </w:r>
      <w:r w:rsidR="00A5677F" w:rsidRPr="00C63870">
        <w:rPr>
          <w:rFonts w:ascii="Arial" w:hAnsi="Arial" w:cs="Arial"/>
          <w:sz w:val="24"/>
          <w:szCs w:val="24"/>
        </w:rPr>
        <w:t xml:space="preserve">i </w:t>
      </w:r>
      <w:r w:rsidR="005518D9" w:rsidRPr="00C63870">
        <w:rPr>
          <w:rFonts w:ascii="Arial" w:hAnsi="Arial" w:cs="Arial"/>
          <w:sz w:val="24"/>
          <w:szCs w:val="24"/>
        </w:rPr>
        <w:t>gesti</w:t>
      </w:r>
      <w:r w:rsidR="00A5677F" w:rsidRPr="00C63870">
        <w:rPr>
          <w:rFonts w:ascii="Arial" w:hAnsi="Arial" w:cs="Arial"/>
          <w:sz w:val="24"/>
          <w:szCs w:val="24"/>
        </w:rPr>
        <w:t xml:space="preserve"> </w:t>
      </w:r>
      <w:r w:rsidR="00FD7EDD" w:rsidRPr="00C63870">
        <w:rPr>
          <w:rFonts w:ascii="Arial" w:hAnsi="Arial" w:cs="Arial"/>
          <w:sz w:val="24"/>
          <w:szCs w:val="24"/>
        </w:rPr>
        <w:t xml:space="preserve">e i movimenti del corpo </w:t>
      </w:r>
      <w:r w:rsidR="00A5677F" w:rsidRPr="00C63870">
        <w:rPr>
          <w:rFonts w:ascii="Arial" w:hAnsi="Arial" w:cs="Arial"/>
          <w:sz w:val="24"/>
          <w:szCs w:val="24"/>
        </w:rPr>
        <w:t xml:space="preserve">con le </w:t>
      </w:r>
      <w:r w:rsidR="005518D9" w:rsidRPr="00C63870">
        <w:rPr>
          <w:rFonts w:ascii="Arial" w:hAnsi="Arial" w:cs="Arial"/>
          <w:sz w:val="24"/>
          <w:szCs w:val="24"/>
        </w:rPr>
        <w:t>contrazioni</w:t>
      </w:r>
      <w:r w:rsidR="00A5677F" w:rsidRPr="00C63870">
        <w:rPr>
          <w:rFonts w:ascii="Arial" w:hAnsi="Arial" w:cs="Arial"/>
          <w:sz w:val="24"/>
          <w:szCs w:val="24"/>
        </w:rPr>
        <w:t>, gli</w:t>
      </w:r>
      <w:r w:rsidR="005518D9" w:rsidRPr="00C63870">
        <w:rPr>
          <w:rFonts w:ascii="Arial" w:hAnsi="Arial" w:cs="Arial"/>
          <w:sz w:val="24"/>
          <w:szCs w:val="24"/>
        </w:rPr>
        <w:t xml:space="preserve"> spasmi</w:t>
      </w:r>
      <w:r w:rsidR="00C4392F" w:rsidRPr="00C63870">
        <w:rPr>
          <w:rFonts w:ascii="Arial" w:hAnsi="Arial" w:cs="Arial"/>
          <w:sz w:val="24"/>
          <w:szCs w:val="24"/>
        </w:rPr>
        <w:t xml:space="preserve"> </w:t>
      </w:r>
      <w:r w:rsidR="005518D9" w:rsidRPr="00C63870">
        <w:rPr>
          <w:rFonts w:ascii="Arial" w:hAnsi="Arial" w:cs="Arial"/>
          <w:sz w:val="24"/>
          <w:szCs w:val="24"/>
        </w:rPr>
        <w:t>che tradiscono</w:t>
      </w:r>
      <w:r w:rsidR="00A5677F" w:rsidRPr="00C63870">
        <w:rPr>
          <w:rFonts w:ascii="Arial" w:hAnsi="Arial" w:cs="Arial"/>
          <w:sz w:val="24"/>
          <w:szCs w:val="24"/>
        </w:rPr>
        <w:t xml:space="preserve"> </w:t>
      </w:r>
      <w:r w:rsidR="00FD7EDD" w:rsidRPr="00C63870">
        <w:rPr>
          <w:rFonts w:ascii="Arial" w:hAnsi="Arial" w:cs="Arial"/>
          <w:sz w:val="24"/>
          <w:szCs w:val="24"/>
        </w:rPr>
        <w:t>l’</w:t>
      </w:r>
      <w:r w:rsidR="005518D9" w:rsidRPr="00C63870">
        <w:rPr>
          <w:rFonts w:ascii="Arial" w:hAnsi="Arial" w:cs="Arial"/>
          <w:sz w:val="24"/>
          <w:szCs w:val="24"/>
        </w:rPr>
        <w:t>interior</w:t>
      </w:r>
      <w:r w:rsidR="00FD7EDD" w:rsidRPr="00C63870">
        <w:rPr>
          <w:rFonts w:ascii="Arial" w:hAnsi="Arial" w:cs="Arial"/>
          <w:sz w:val="24"/>
          <w:szCs w:val="24"/>
        </w:rPr>
        <w:t>ità</w:t>
      </w:r>
      <w:r w:rsidR="005518D9" w:rsidRPr="00C63870">
        <w:rPr>
          <w:rFonts w:ascii="Arial" w:hAnsi="Arial" w:cs="Arial"/>
          <w:sz w:val="24"/>
          <w:szCs w:val="24"/>
        </w:rPr>
        <w:t>.</w:t>
      </w:r>
      <w:r w:rsidR="00FF4A91" w:rsidRPr="00C63870">
        <w:rPr>
          <w:rFonts w:ascii="Arial" w:hAnsi="Arial" w:cs="Arial"/>
          <w:sz w:val="24"/>
          <w:szCs w:val="24"/>
        </w:rPr>
        <w:t xml:space="preserve"> Sull'articolata risultanza di un processo documentativo oggettivo, Francesca Nacci ha condotto il gesto e l'azione della pittura con valore </w:t>
      </w:r>
      <w:r w:rsidR="00EB4973" w:rsidRPr="00C63870">
        <w:rPr>
          <w:rFonts w:ascii="Arial" w:hAnsi="Arial" w:cs="Arial"/>
          <w:sz w:val="24"/>
          <w:szCs w:val="24"/>
        </w:rPr>
        <w:t xml:space="preserve">di </w:t>
      </w:r>
      <w:r w:rsidR="00FF4A91" w:rsidRPr="00C63870">
        <w:rPr>
          <w:rFonts w:ascii="Arial" w:hAnsi="Arial" w:cs="Arial"/>
          <w:sz w:val="24"/>
          <w:szCs w:val="24"/>
        </w:rPr>
        <w:t>affermazione, accentuazione e dichiarazione di que</w:t>
      </w:r>
      <w:r w:rsidR="00D8323B" w:rsidRPr="00C63870">
        <w:rPr>
          <w:rFonts w:ascii="Arial" w:hAnsi="Arial" w:cs="Arial"/>
          <w:sz w:val="24"/>
          <w:szCs w:val="24"/>
        </w:rPr>
        <w:t>lle realtà nascoste</w:t>
      </w:r>
      <w:r w:rsidR="00FF4A91" w:rsidRPr="00C63870">
        <w:rPr>
          <w:rFonts w:ascii="Arial" w:hAnsi="Arial" w:cs="Arial"/>
          <w:sz w:val="24"/>
          <w:szCs w:val="24"/>
        </w:rPr>
        <w:t xml:space="preserve"> che l'estetica visiva è in grado di affrontare.    </w:t>
      </w:r>
    </w:p>
    <w:p w:rsidR="005F36B2" w:rsidRPr="00C63870" w:rsidRDefault="005E2E5E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Particolarmente</w:t>
      </w:r>
      <w:r w:rsidR="005518D9" w:rsidRPr="00C63870">
        <w:rPr>
          <w:rFonts w:ascii="Arial" w:hAnsi="Arial" w:cs="Arial"/>
          <w:sz w:val="24"/>
          <w:szCs w:val="24"/>
        </w:rPr>
        <w:t xml:space="preserve"> interessante </w:t>
      </w:r>
      <w:r w:rsidRPr="00C63870">
        <w:rPr>
          <w:rFonts w:ascii="Arial" w:hAnsi="Arial" w:cs="Arial"/>
          <w:sz w:val="24"/>
          <w:szCs w:val="24"/>
        </w:rPr>
        <w:t xml:space="preserve">risulta </w:t>
      </w:r>
      <w:r w:rsidR="005518D9" w:rsidRPr="00C63870">
        <w:rPr>
          <w:rFonts w:ascii="Arial" w:hAnsi="Arial" w:cs="Arial"/>
          <w:sz w:val="24"/>
          <w:szCs w:val="24"/>
        </w:rPr>
        <w:t>la ricerca di Francesca Nacci che</w:t>
      </w:r>
      <w:r w:rsidR="00586FAB" w:rsidRPr="00C63870">
        <w:rPr>
          <w:rFonts w:ascii="Arial" w:hAnsi="Arial" w:cs="Arial"/>
          <w:sz w:val="24"/>
          <w:szCs w:val="24"/>
        </w:rPr>
        <w:t xml:space="preserve">, </w:t>
      </w:r>
      <w:r w:rsidR="005518D9" w:rsidRPr="00C63870">
        <w:rPr>
          <w:rFonts w:ascii="Arial" w:hAnsi="Arial" w:cs="Arial"/>
          <w:sz w:val="24"/>
          <w:szCs w:val="24"/>
        </w:rPr>
        <w:t xml:space="preserve">ponendosi </w:t>
      </w:r>
      <w:r w:rsidR="008B7FED" w:rsidRPr="00C63870">
        <w:rPr>
          <w:rFonts w:ascii="Arial" w:hAnsi="Arial" w:cs="Arial"/>
          <w:sz w:val="24"/>
          <w:szCs w:val="24"/>
        </w:rPr>
        <w:t xml:space="preserve">apparentemente </w:t>
      </w:r>
      <w:r w:rsidR="005518D9" w:rsidRPr="00C63870">
        <w:rPr>
          <w:rFonts w:ascii="Arial" w:hAnsi="Arial" w:cs="Arial"/>
          <w:sz w:val="24"/>
          <w:szCs w:val="24"/>
        </w:rPr>
        <w:t xml:space="preserve">nella linea </w:t>
      </w:r>
      <w:r w:rsidR="008B7FED" w:rsidRPr="00C63870">
        <w:rPr>
          <w:rFonts w:ascii="Arial" w:hAnsi="Arial" w:cs="Arial"/>
          <w:sz w:val="24"/>
          <w:szCs w:val="24"/>
        </w:rPr>
        <w:t>d</w:t>
      </w:r>
      <w:r w:rsidR="005518D9" w:rsidRPr="00C63870">
        <w:rPr>
          <w:rFonts w:ascii="Arial" w:hAnsi="Arial" w:cs="Arial"/>
          <w:sz w:val="24"/>
          <w:szCs w:val="24"/>
        </w:rPr>
        <w:t xml:space="preserve">ella grande tradizione pittorica </w:t>
      </w:r>
      <w:r w:rsidR="00586FAB" w:rsidRPr="00C63870">
        <w:rPr>
          <w:rFonts w:ascii="Arial" w:hAnsi="Arial" w:cs="Arial"/>
          <w:sz w:val="24"/>
          <w:szCs w:val="24"/>
        </w:rPr>
        <w:t>europea</w:t>
      </w:r>
      <w:r w:rsidR="008B7FED" w:rsidRPr="00C63870">
        <w:rPr>
          <w:rFonts w:ascii="Arial" w:hAnsi="Arial" w:cs="Arial"/>
          <w:sz w:val="24"/>
          <w:szCs w:val="24"/>
        </w:rPr>
        <w:t>,</w:t>
      </w:r>
      <w:r w:rsidR="00586FAB" w:rsidRPr="00C63870">
        <w:rPr>
          <w:rFonts w:ascii="Arial" w:hAnsi="Arial" w:cs="Arial"/>
          <w:sz w:val="24"/>
          <w:szCs w:val="24"/>
        </w:rPr>
        <w:t xml:space="preserve"> pone al centro della </w:t>
      </w:r>
      <w:r w:rsidRPr="00C63870">
        <w:rPr>
          <w:rFonts w:ascii="Arial" w:hAnsi="Arial" w:cs="Arial"/>
          <w:sz w:val="24"/>
          <w:szCs w:val="24"/>
        </w:rPr>
        <w:t>propria</w:t>
      </w:r>
      <w:r w:rsidR="00586FAB" w:rsidRPr="00C63870">
        <w:rPr>
          <w:rFonts w:ascii="Arial" w:hAnsi="Arial" w:cs="Arial"/>
          <w:sz w:val="24"/>
          <w:szCs w:val="24"/>
        </w:rPr>
        <w:t xml:space="preserve"> ricerca la “totalità”</w:t>
      </w:r>
      <w:r w:rsidR="005F36B2" w:rsidRPr="00C63870">
        <w:rPr>
          <w:rFonts w:ascii="Arial" w:hAnsi="Arial" w:cs="Arial"/>
          <w:sz w:val="24"/>
          <w:szCs w:val="24"/>
        </w:rPr>
        <w:t xml:space="preserve"> </w:t>
      </w:r>
      <w:r w:rsidR="003A5B52" w:rsidRPr="00C63870">
        <w:rPr>
          <w:rFonts w:ascii="Arial" w:hAnsi="Arial" w:cs="Arial"/>
          <w:sz w:val="24"/>
          <w:szCs w:val="24"/>
        </w:rPr>
        <w:t xml:space="preserve">dell’esperienza </w:t>
      </w:r>
      <w:r w:rsidR="00586FAB" w:rsidRPr="00C63870">
        <w:rPr>
          <w:rFonts w:ascii="Arial" w:hAnsi="Arial" w:cs="Arial"/>
          <w:sz w:val="24"/>
          <w:szCs w:val="24"/>
        </w:rPr>
        <w:t xml:space="preserve">nata dall’incontro </w:t>
      </w:r>
      <w:r w:rsidR="008B7FED" w:rsidRPr="00C63870">
        <w:rPr>
          <w:rFonts w:ascii="Arial" w:hAnsi="Arial" w:cs="Arial"/>
          <w:sz w:val="24"/>
          <w:szCs w:val="24"/>
        </w:rPr>
        <w:t>f</w:t>
      </w:r>
      <w:r w:rsidR="00586FAB" w:rsidRPr="00C63870">
        <w:rPr>
          <w:rFonts w:ascii="Arial" w:hAnsi="Arial" w:cs="Arial"/>
          <w:sz w:val="24"/>
          <w:szCs w:val="24"/>
        </w:rPr>
        <w:t xml:space="preserve">ra l’artista e il </w:t>
      </w:r>
      <w:r w:rsidR="005F36B2" w:rsidRPr="00C63870">
        <w:rPr>
          <w:rFonts w:ascii="Arial" w:hAnsi="Arial" w:cs="Arial"/>
          <w:sz w:val="24"/>
          <w:szCs w:val="24"/>
        </w:rPr>
        <w:t>personaggio ritratto</w:t>
      </w:r>
      <w:r w:rsidRPr="00C63870">
        <w:rPr>
          <w:rFonts w:ascii="Arial" w:hAnsi="Arial" w:cs="Arial"/>
          <w:sz w:val="24"/>
          <w:szCs w:val="24"/>
        </w:rPr>
        <w:t xml:space="preserve">, </w:t>
      </w:r>
      <w:r w:rsidR="008B7FED" w:rsidRPr="00C63870">
        <w:rPr>
          <w:rFonts w:ascii="Arial" w:hAnsi="Arial" w:cs="Arial"/>
          <w:sz w:val="24"/>
          <w:szCs w:val="24"/>
        </w:rPr>
        <w:t>nella sospensione temporale di</w:t>
      </w:r>
      <w:r w:rsidR="00C10CEA" w:rsidRPr="00C63870">
        <w:rPr>
          <w:rFonts w:ascii="Arial" w:hAnsi="Arial" w:cs="Arial"/>
          <w:sz w:val="24"/>
          <w:szCs w:val="24"/>
        </w:rPr>
        <w:t xml:space="preserve"> un </w:t>
      </w:r>
      <w:r w:rsidR="00527059" w:rsidRPr="00C63870">
        <w:rPr>
          <w:rFonts w:ascii="Arial" w:hAnsi="Arial" w:cs="Arial"/>
          <w:sz w:val="24"/>
          <w:szCs w:val="24"/>
        </w:rPr>
        <w:t>interno</w:t>
      </w:r>
      <w:r w:rsidR="00586FAB" w:rsidRPr="00C63870">
        <w:rPr>
          <w:rFonts w:ascii="Arial" w:hAnsi="Arial" w:cs="Arial"/>
          <w:sz w:val="24"/>
          <w:szCs w:val="24"/>
        </w:rPr>
        <w:t>.</w:t>
      </w:r>
      <w:r w:rsidRPr="00C63870">
        <w:rPr>
          <w:rFonts w:ascii="Arial" w:hAnsi="Arial" w:cs="Arial"/>
          <w:sz w:val="24"/>
          <w:szCs w:val="24"/>
        </w:rPr>
        <w:t xml:space="preserve"> </w:t>
      </w:r>
      <w:r w:rsidR="00116341" w:rsidRPr="00C63870">
        <w:rPr>
          <w:rFonts w:ascii="Arial" w:hAnsi="Arial" w:cs="Arial"/>
          <w:sz w:val="24"/>
          <w:szCs w:val="24"/>
        </w:rPr>
        <w:t>Pratica</w:t>
      </w:r>
      <w:r w:rsidR="005F36B2" w:rsidRPr="00C63870">
        <w:rPr>
          <w:rFonts w:ascii="Arial" w:hAnsi="Arial" w:cs="Arial"/>
          <w:sz w:val="24"/>
          <w:szCs w:val="24"/>
        </w:rPr>
        <w:t xml:space="preserve"> quest</w:t>
      </w:r>
      <w:r w:rsidR="00116341" w:rsidRPr="00C63870">
        <w:rPr>
          <w:rFonts w:ascii="Arial" w:hAnsi="Arial" w:cs="Arial"/>
          <w:sz w:val="24"/>
          <w:szCs w:val="24"/>
        </w:rPr>
        <w:t>’ultima</w:t>
      </w:r>
      <w:r w:rsidR="005F36B2" w:rsidRPr="00C63870">
        <w:rPr>
          <w:rFonts w:ascii="Arial" w:hAnsi="Arial" w:cs="Arial"/>
          <w:sz w:val="24"/>
          <w:szCs w:val="24"/>
        </w:rPr>
        <w:t xml:space="preserve"> ancora oggi troppo confinata nella ritrattistica e non ancora abbastanza collegata all’antichissima cultura antropologica dell’animismo</w:t>
      </w:r>
      <w:r w:rsidR="00D8323B" w:rsidRPr="00C63870">
        <w:rPr>
          <w:rFonts w:ascii="Arial" w:hAnsi="Arial" w:cs="Arial"/>
          <w:sz w:val="24"/>
          <w:szCs w:val="24"/>
        </w:rPr>
        <w:t xml:space="preserve"> e ai suoi </w:t>
      </w:r>
      <w:r w:rsidR="00824D8E" w:rsidRPr="00C63870">
        <w:rPr>
          <w:rFonts w:ascii="Arial" w:hAnsi="Arial" w:cs="Arial"/>
          <w:sz w:val="24"/>
          <w:szCs w:val="24"/>
        </w:rPr>
        <w:t xml:space="preserve">innumerevoli </w:t>
      </w:r>
      <w:r w:rsidR="00D8323B" w:rsidRPr="00C63870">
        <w:rPr>
          <w:rFonts w:ascii="Arial" w:hAnsi="Arial" w:cs="Arial"/>
          <w:sz w:val="24"/>
          <w:szCs w:val="24"/>
        </w:rPr>
        <w:t xml:space="preserve">risvolti </w:t>
      </w:r>
      <w:r w:rsidR="00B44823" w:rsidRPr="00C63870">
        <w:rPr>
          <w:rFonts w:ascii="Arial" w:hAnsi="Arial" w:cs="Arial"/>
          <w:sz w:val="24"/>
          <w:szCs w:val="24"/>
        </w:rPr>
        <w:t xml:space="preserve">tra cui </w:t>
      </w:r>
      <w:r w:rsidR="005F36B2" w:rsidRPr="00C63870">
        <w:rPr>
          <w:rFonts w:ascii="Arial" w:hAnsi="Arial" w:cs="Arial"/>
          <w:sz w:val="24"/>
          <w:szCs w:val="24"/>
        </w:rPr>
        <w:t>la magia della camera oscura</w:t>
      </w:r>
      <w:r w:rsidR="00827591" w:rsidRPr="00C63870">
        <w:rPr>
          <w:rFonts w:ascii="Arial" w:hAnsi="Arial" w:cs="Arial"/>
          <w:sz w:val="24"/>
          <w:szCs w:val="24"/>
        </w:rPr>
        <w:t xml:space="preserve">, </w:t>
      </w:r>
      <w:r w:rsidR="005F36B2" w:rsidRPr="00C63870">
        <w:rPr>
          <w:rFonts w:ascii="Arial" w:hAnsi="Arial" w:cs="Arial"/>
          <w:sz w:val="24"/>
          <w:szCs w:val="24"/>
        </w:rPr>
        <w:t>la fotografia</w:t>
      </w:r>
      <w:r w:rsidR="00827591" w:rsidRPr="00C63870">
        <w:rPr>
          <w:rFonts w:ascii="Arial" w:hAnsi="Arial" w:cs="Arial"/>
          <w:sz w:val="24"/>
          <w:szCs w:val="24"/>
        </w:rPr>
        <w:t xml:space="preserve"> e</w:t>
      </w:r>
      <w:r w:rsidR="005F36B2" w:rsidRPr="00C63870">
        <w:rPr>
          <w:rFonts w:ascii="Arial" w:hAnsi="Arial" w:cs="Arial"/>
          <w:sz w:val="24"/>
          <w:szCs w:val="24"/>
        </w:rPr>
        <w:t xml:space="preserve"> la grande illusione del cinema.</w:t>
      </w:r>
    </w:p>
    <w:p w:rsidR="002353F8" w:rsidRPr="00C63870" w:rsidRDefault="00586FAB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 xml:space="preserve">Non ancora abbastanza indagata è la centralità dell’incontro con </w:t>
      </w:r>
      <w:r w:rsidR="003A5B52" w:rsidRPr="00C63870">
        <w:rPr>
          <w:rFonts w:ascii="Arial" w:hAnsi="Arial" w:cs="Arial"/>
          <w:sz w:val="24"/>
          <w:szCs w:val="24"/>
        </w:rPr>
        <w:t xml:space="preserve">l’altro da sé, </w:t>
      </w:r>
      <w:r w:rsidR="0024693C" w:rsidRPr="00C63870">
        <w:rPr>
          <w:rFonts w:ascii="Arial" w:hAnsi="Arial" w:cs="Arial"/>
          <w:sz w:val="24"/>
          <w:szCs w:val="24"/>
        </w:rPr>
        <w:t>la necessità di scoperta di tracce di autentica individualità.</w:t>
      </w:r>
      <w:r w:rsidR="00C43E7C" w:rsidRPr="00C63870">
        <w:rPr>
          <w:rFonts w:ascii="Arial" w:hAnsi="Arial" w:cs="Arial"/>
          <w:sz w:val="24"/>
          <w:szCs w:val="24"/>
        </w:rPr>
        <w:t xml:space="preserve"> </w:t>
      </w:r>
      <w:r w:rsidR="0024693C" w:rsidRPr="00C63870">
        <w:rPr>
          <w:rFonts w:ascii="Arial" w:hAnsi="Arial" w:cs="Arial"/>
          <w:sz w:val="24"/>
          <w:szCs w:val="24"/>
        </w:rPr>
        <w:t>Eppure uno straordinario patrimonio artistico è nato dal</w:t>
      </w:r>
      <w:r w:rsidR="005518D9" w:rsidRPr="00C63870">
        <w:rPr>
          <w:rFonts w:ascii="Arial" w:hAnsi="Arial" w:cs="Arial"/>
          <w:sz w:val="24"/>
          <w:szCs w:val="24"/>
        </w:rPr>
        <w:t>la ricer</w:t>
      </w:r>
      <w:r w:rsidR="0024693C" w:rsidRPr="00C63870">
        <w:rPr>
          <w:rFonts w:ascii="Arial" w:hAnsi="Arial" w:cs="Arial"/>
          <w:sz w:val="24"/>
          <w:szCs w:val="24"/>
        </w:rPr>
        <w:t xml:space="preserve">ca espressiva condotta attraverso lo studio </w:t>
      </w:r>
      <w:r w:rsidR="00804955" w:rsidRPr="00C63870">
        <w:rPr>
          <w:rFonts w:ascii="Arial" w:hAnsi="Arial" w:cs="Arial"/>
          <w:sz w:val="24"/>
          <w:szCs w:val="24"/>
        </w:rPr>
        <w:t>delle espressioni umane</w:t>
      </w:r>
      <w:r w:rsidR="005518D9" w:rsidRPr="00C63870">
        <w:rPr>
          <w:rFonts w:ascii="Arial" w:hAnsi="Arial" w:cs="Arial"/>
          <w:sz w:val="24"/>
          <w:szCs w:val="24"/>
        </w:rPr>
        <w:t xml:space="preserve"> </w:t>
      </w:r>
      <w:r w:rsidR="00804955" w:rsidRPr="00C63870">
        <w:rPr>
          <w:rFonts w:ascii="Arial" w:hAnsi="Arial" w:cs="Arial"/>
          <w:sz w:val="24"/>
          <w:szCs w:val="24"/>
        </w:rPr>
        <w:t xml:space="preserve">colte in </w:t>
      </w:r>
      <w:r w:rsidR="005518D9" w:rsidRPr="00C63870">
        <w:rPr>
          <w:rFonts w:ascii="Arial" w:hAnsi="Arial" w:cs="Arial"/>
          <w:sz w:val="24"/>
          <w:szCs w:val="24"/>
        </w:rPr>
        <w:t xml:space="preserve">condizioni </w:t>
      </w:r>
      <w:r w:rsidR="00804955" w:rsidRPr="00C63870">
        <w:rPr>
          <w:rFonts w:ascii="Arial" w:hAnsi="Arial" w:cs="Arial"/>
          <w:sz w:val="24"/>
          <w:szCs w:val="24"/>
        </w:rPr>
        <w:t xml:space="preserve">normali o </w:t>
      </w:r>
      <w:r w:rsidR="00902B82" w:rsidRPr="00C63870">
        <w:rPr>
          <w:rFonts w:ascii="Arial" w:hAnsi="Arial" w:cs="Arial"/>
          <w:sz w:val="24"/>
          <w:szCs w:val="24"/>
        </w:rPr>
        <w:t>estreme</w:t>
      </w:r>
      <w:r w:rsidR="005E2E5E" w:rsidRPr="00C63870">
        <w:rPr>
          <w:rFonts w:ascii="Arial" w:hAnsi="Arial" w:cs="Arial"/>
          <w:sz w:val="24"/>
          <w:szCs w:val="24"/>
        </w:rPr>
        <w:t xml:space="preserve">. Si pensi, </w:t>
      </w:r>
      <w:r w:rsidR="00F75EEF" w:rsidRPr="00C63870">
        <w:rPr>
          <w:rFonts w:ascii="Arial" w:hAnsi="Arial" w:cs="Arial"/>
          <w:sz w:val="24"/>
          <w:szCs w:val="24"/>
        </w:rPr>
        <w:t xml:space="preserve">al concetto di pathos e </w:t>
      </w:r>
      <w:r w:rsidR="005518D9" w:rsidRPr="00C63870">
        <w:rPr>
          <w:rFonts w:ascii="Arial" w:hAnsi="Arial" w:cs="Arial"/>
          <w:sz w:val="24"/>
          <w:szCs w:val="24"/>
        </w:rPr>
        <w:t>i</w:t>
      </w:r>
      <w:r w:rsidR="004367AC" w:rsidRPr="00C63870">
        <w:rPr>
          <w:rFonts w:ascii="Arial" w:hAnsi="Arial" w:cs="Arial"/>
          <w:sz w:val="24"/>
          <w:szCs w:val="24"/>
        </w:rPr>
        <w:t>n particolare</w:t>
      </w:r>
      <w:r w:rsidR="005E2E5E" w:rsidRPr="00C63870">
        <w:rPr>
          <w:rFonts w:ascii="Arial" w:hAnsi="Arial" w:cs="Arial"/>
          <w:sz w:val="24"/>
          <w:szCs w:val="24"/>
        </w:rPr>
        <w:t>,</w:t>
      </w:r>
      <w:r w:rsidR="004367AC" w:rsidRPr="00C63870">
        <w:rPr>
          <w:rFonts w:ascii="Arial" w:hAnsi="Arial" w:cs="Arial"/>
          <w:sz w:val="24"/>
          <w:szCs w:val="24"/>
        </w:rPr>
        <w:t xml:space="preserve"> a tutti gli</w:t>
      </w:r>
      <w:r w:rsidR="00804955" w:rsidRPr="00C63870">
        <w:rPr>
          <w:rFonts w:ascii="Arial" w:hAnsi="Arial" w:cs="Arial"/>
          <w:sz w:val="24"/>
          <w:szCs w:val="24"/>
        </w:rPr>
        <w:t xml:space="preserve"> studi di fisiognomica</w:t>
      </w:r>
      <w:r w:rsidR="007D0CC0" w:rsidRPr="00C63870">
        <w:rPr>
          <w:rFonts w:ascii="Arial" w:hAnsi="Arial" w:cs="Arial"/>
          <w:sz w:val="24"/>
          <w:szCs w:val="24"/>
        </w:rPr>
        <w:t>,</w:t>
      </w:r>
      <w:r w:rsidR="005518D9" w:rsidRPr="00C63870">
        <w:rPr>
          <w:rFonts w:ascii="Arial" w:hAnsi="Arial" w:cs="Arial"/>
          <w:sz w:val="24"/>
          <w:szCs w:val="24"/>
        </w:rPr>
        <w:t xml:space="preserve"> </w:t>
      </w:r>
      <w:r w:rsidR="003B4A29" w:rsidRPr="00C63870">
        <w:rPr>
          <w:rFonts w:ascii="Arial" w:hAnsi="Arial" w:cs="Arial"/>
          <w:sz w:val="24"/>
          <w:szCs w:val="24"/>
        </w:rPr>
        <w:t xml:space="preserve">alle deformazioni espressioniste, </w:t>
      </w:r>
      <w:r w:rsidR="00902B82" w:rsidRPr="00C63870">
        <w:rPr>
          <w:rFonts w:ascii="Arial" w:hAnsi="Arial" w:cs="Arial"/>
          <w:sz w:val="24"/>
          <w:szCs w:val="24"/>
        </w:rPr>
        <w:t xml:space="preserve">ossia </w:t>
      </w:r>
      <w:r w:rsidR="00804955" w:rsidRPr="00C63870">
        <w:rPr>
          <w:rFonts w:ascii="Arial" w:hAnsi="Arial" w:cs="Arial"/>
          <w:sz w:val="24"/>
          <w:szCs w:val="24"/>
        </w:rPr>
        <w:t>a tutto</w:t>
      </w:r>
      <w:r w:rsidR="005518D9" w:rsidRPr="00C63870">
        <w:rPr>
          <w:rFonts w:ascii="Arial" w:hAnsi="Arial" w:cs="Arial"/>
          <w:sz w:val="24"/>
          <w:szCs w:val="24"/>
        </w:rPr>
        <w:t xml:space="preserve"> ciò che ha animato </w:t>
      </w:r>
      <w:r w:rsidR="00F75EEF" w:rsidRPr="00C63870">
        <w:rPr>
          <w:rFonts w:ascii="Arial" w:hAnsi="Arial" w:cs="Arial"/>
          <w:sz w:val="24"/>
          <w:szCs w:val="24"/>
        </w:rPr>
        <w:t xml:space="preserve">fin dall'antichità </w:t>
      </w:r>
      <w:r w:rsidR="00804955" w:rsidRPr="00C63870">
        <w:rPr>
          <w:rFonts w:ascii="Arial" w:hAnsi="Arial" w:cs="Arial"/>
          <w:sz w:val="24"/>
          <w:szCs w:val="24"/>
        </w:rPr>
        <w:t>nella storiografia artistica il mito dei moti dell’anima</w:t>
      </w:r>
      <w:r w:rsidR="004367AC" w:rsidRPr="00C63870">
        <w:rPr>
          <w:rFonts w:ascii="Arial" w:hAnsi="Arial" w:cs="Arial"/>
          <w:sz w:val="24"/>
          <w:szCs w:val="24"/>
        </w:rPr>
        <w:t>.</w:t>
      </w:r>
      <w:r w:rsidR="00D5713B" w:rsidRPr="00C63870">
        <w:rPr>
          <w:rFonts w:ascii="Arial" w:hAnsi="Arial" w:cs="Arial"/>
          <w:sz w:val="24"/>
          <w:szCs w:val="24"/>
        </w:rPr>
        <w:t xml:space="preserve"> </w:t>
      </w:r>
      <w:r w:rsidR="00902B82" w:rsidRPr="00C63870">
        <w:rPr>
          <w:rFonts w:ascii="Arial" w:hAnsi="Arial" w:cs="Arial"/>
          <w:sz w:val="24"/>
          <w:szCs w:val="24"/>
        </w:rPr>
        <w:t xml:space="preserve">Questa </w:t>
      </w:r>
      <w:r w:rsidR="003B4A29" w:rsidRPr="00C63870">
        <w:rPr>
          <w:rFonts w:ascii="Arial" w:hAnsi="Arial" w:cs="Arial"/>
          <w:sz w:val="24"/>
          <w:szCs w:val="24"/>
        </w:rPr>
        <w:t>eredità</w:t>
      </w:r>
      <w:r w:rsidR="004367AC" w:rsidRPr="00C63870">
        <w:rPr>
          <w:rFonts w:ascii="Arial" w:hAnsi="Arial" w:cs="Arial"/>
          <w:sz w:val="24"/>
          <w:szCs w:val="24"/>
        </w:rPr>
        <w:t xml:space="preserve"> è stat</w:t>
      </w:r>
      <w:r w:rsidR="00902B82" w:rsidRPr="00C63870">
        <w:rPr>
          <w:rFonts w:ascii="Arial" w:hAnsi="Arial" w:cs="Arial"/>
          <w:sz w:val="24"/>
          <w:szCs w:val="24"/>
        </w:rPr>
        <w:t>a</w:t>
      </w:r>
      <w:r w:rsidR="004367AC" w:rsidRPr="00C63870">
        <w:rPr>
          <w:rFonts w:ascii="Arial" w:hAnsi="Arial" w:cs="Arial"/>
          <w:sz w:val="24"/>
          <w:szCs w:val="24"/>
        </w:rPr>
        <w:t xml:space="preserve"> assunt</w:t>
      </w:r>
      <w:r w:rsidR="00902B82" w:rsidRPr="00C63870">
        <w:rPr>
          <w:rFonts w:ascii="Arial" w:hAnsi="Arial" w:cs="Arial"/>
          <w:sz w:val="24"/>
          <w:szCs w:val="24"/>
        </w:rPr>
        <w:t>a</w:t>
      </w:r>
      <w:r w:rsidR="004367AC" w:rsidRPr="00C63870">
        <w:rPr>
          <w:rFonts w:ascii="Arial" w:hAnsi="Arial" w:cs="Arial"/>
          <w:sz w:val="24"/>
          <w:szCs w:val="24"/>
        </w:rPr>
        <w:t xml:space="preserve"> dalla cultura </w:t>
      </w:r>
      <w:r w:rsidR="00870293" w:rsidRPr="00C63870">
        <w:rPr>
          <w:rFonts w:ascii="Arial" w:hAnsi="Arial" w:cs="Arial"/>
          <w:sz w:val="24"/>
          <w:szCs w:val="24"/>
        </w:rPr>
        <w:t xml:space="preserve">moderna </w:t>
      </w:r>
      <w:r w:rsidR="004367AC" w:rsidRPr="00C63870">
        <w:rPr>
          <w:rFonts w:ascii="Arial" w:hAnsi="Arial" w:cs="Arial"/>
          <w:sz w:val="24"/>
          <w:szCs w:val="24"/>
        </w:rPr>
        <w:t>della psicanalisi a partire dagli studi di Freud su Leonardo da Vinci</w:t>
      </w:r>
      <w:r w:rsidR="00C341B8" w:rsidRPr="00C63870">
        <w:rPr>
          <w:rFonts w:ascii="Arial" w:hAnsi="Arial" w:cs="Arial"/>
          <w:sz w:val="24"/>
          <w:szCs w:val="24"/>
        </w:rPr>
        <w:t>,</w:t>
      </w:r>
      <w:r w:rsidR="004367AC" w:rsidRPr="00C63870">
        <w:rPr>
          <w:rFonts w:ascii="Arial" w:hAnsi="Arial" w:cs="Arial"/>
          <w:sz w:val="24"/>
          <w:szCs w:val="24"/>
        </w:rPr>
        <w:t xml:space="preserve"> </w:t>
      </w:r>
      <w:r w:rsidR="00C341B8" w:rsidRPr="00C63870">
        <w:rPr>
          <w:rFonts w:ascii="Arial" w:hAnsi="Arial" w:cs="Arial"/>
          <w:sz w:val="24"/>
          <w:szCs w:val="24"/>
        </w:rPr>
        <w:t xml:space="preserve">studi </w:t>
      </w:r>
      <w:r w:rsidR="004367AC" w:rsidRPr="00C63870">
        <w:rPr>
          <w:rFonts w:ascii="Arial" w:hAnsi="Arial" w:cs="Arial"/>
          <w:sz w:val="24"/>
          <w:szCs w:val="24"/>
        </w:rPr>
        <w:t>che ha</w:t>
      </w:r>
      <w:r w:rsidR="00C341B8" w:rsidRPr="00C63870">
        <w:rPr>
          <w:rFonts w:ascii="Arial" w:hAnsi="Arial" w:cs="Arial"/>
          <w:sz w:val="24"/>
          <w:szCs w:val="24"/>
        </w:rPr>
        <w:t>nno</w:t>
      </w:r>
      <w:r w:rsidR="004367AC" w:rsidRPr="00C63870">
        <w:rPr>
          <w:rFonts w:ascii="Arial" w:hAnsi="Arial" w:cs="Arial"/>
          <w:sz w:val="24"/>
          <w:szCs w:val="24"/>
        </w:rPr>
        <w:t xml:space="preserve"> interessato e segnato p</w:t>
      </w:r>
      <w:r w:rsidR="007D0CC0" w:rsidRPr="00C63870">
        <w:rPr>
          <w:rFonts w:ascii="Arial" w:hAnsi="Arial" w:cs="Arial"/>
          <w:sz w:val="24"/>
          <w:szCs w:val="24"/>
        </w:rPr>
        <w:t>rofonda</w:t>
      </w:r>
      <w:r w:rsidR="004367AC" w:rsidRPr="00C63870">
        <w:rPr>
          <w:rFonts w:ascii="Arial" w:hAnsi="Arial" w:cs="Arial"/>
          <w:sz w:val="24"/>
          <w:szCs w:val="24"/>
        </w:rPr>
        <w:t>mente intere generazioni di studiosi delimita</w:t>
      </w:r>
      <w:r w:rsidR="00D5713B" w:rsidRPr="00C63870">
        <w:rPr>
          <w:rFonts w:ascii="Arial" w:hAnsi="Arial" w:cs="Arial"/>
          <w:sz w:val="24"/>
          <w:szCs w:val="24"/>
        </w:rPr>
        <w:t>ndo</w:t>
      </w:r>
      <w:r w:rsidR="004367AC" w:rsidRPr="00C63870">
        <w:rPr>
          <w:rFonts w:ascii="Arial" w:hAnsi="Arial" w:cs="Arial"/>
          <w:sz w:val="24"/>
          <w:szCs w:val="24"/>
        </w:rPr>
        <w:t xml:space="preserve"> </w:t>
      </w:r>
      <w:r w:rsidR="003B2F2D" w:rsidRPr="00C63870">
        <w:rPr>
          <w:rFonts w:ascii="Arial" w:hAnsi="Arial" w:cs="Arial"/>
          <w:sz w:val="24"/>
          <w:szCs w:val="24"/>
        </w:rPr>
        <w:t xml:space="preserve">così </w:t>
      </w:r>
      <w:r w:rsidR="004367AC" w:rsidRPr="00C63870">
        <w:rPr>
          <w:rFonts w:ascii="Arial" w:hAnsi="Arial" w:cs="Arial"/>
          <w:sz w:val="24"/>
          <w:szCs w:val="24"/>
        </w:rPr>
        <w:t>un territorio in cui</w:t>
      </w:r>
      <w:r w:rsidR="006F702B" w:rsidRPr="00C63870">
        <w:rPr>
          <w:rFonts w:ascii="Arial" w:hAnsi="Arial" w:cs="Arial"/>
          <w:sz w:val="24"/>
          <w:szCs w:val="24"/>
        </w:rPr>
        <w:t>, tutt’oggi,</w:t>
      </w:r>
      <w:r w:rsidR="004367AC" w:rsidRPr="00C63870">
        <w:rPr>
          <w:rFonts w:ascii="Arial" w:hAnsi="Arial" w:cs="Arial"/>
          <w:sz w:val="24"/>
          <w:szCs w:val="24"/>
        </w:rPr>
        <w:t xml:space="preserve"> l’arte delle espressioni </w:t>
      </w:r>
      <w:r w:rsidR="003B2F2D" w:rsidRPr="00C63870">
        <w:rPr>
          <w:rFonts w:ascii="Arial" w:hAnsi="Arial" w:cs="Arial"/>
          <w:sz w:val="24"/>
          <w:szCs w:val="24"/>
        </w:rPr>
        <w:t xml:space="preserve">sembra </w:t>
      </w:r>
      <w:r w:rsidR="002353F8" w:rsidRPr="00C63870">
        <w:rPr>
          <w:rFonts w:ascii="Arial" w:hAnsi="Arial" w:cs="Arial"/>
          <w:sz w:val="24"/>
          <w:szCs w:val="24"/>
        </w:rPr>
        <w:t xml:space="preserve">che </w:t>
      </w:r>
      <w:r w:rsidR="003B2F2D" w:rsidRPr="00C63870">
        <w:rPr>
          <w:rFonts w:ascii="Arial" w:hAnsi="Arial" w:cs="Arial"/>
          <w:sz w:val="24"/>
          <w:szCs w:val="24"/>
        </w:rPr>
        <w:t>non possa più</w:t>
      </w:r>
      <w:r w:rsidR="004367AC" w:rsidRPr="00C63870">
        <w:rPr>
          <w:rFonts w:ascii="Arial" w:hAnsi="Arial" w:cs="Arial"/>
          <w:sz w:val="24"/>
          <w:szCs w:val="24"/>
        </w:rPr>
        <w:t xml:space="preserve"> prescindere dalla psicologia e dalla psicanalisi.</w:t>
      </w:r>
    </w:p>
    <w:p w:rsidR="00275D75" w:rsidRPr="00C63870" w:rsidRDefault="002353F8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 xml:space="preserve">Oggi, nella condivisa e contrastata contemporaneità, Francesca Nacci </w:t>
      </w:r>
      <w:r w:rsidR="005518D9" w:rsidRPr="00C63870">
        <w:rPr>
          <w:rFonts w:ascii="Arial" w:hAnsi="Arial" w:cs="Arial"/>
          <w:sz w:val="24"/>
          <w:szCs w:val="24"/>
        </w:rPr>
        <w:t xml:space="preserve">affida all’incontro fisico con i suoi interlocutori </w:t>
      </w:r>
      <w:r w:rsidR="004B3EE7" w:rsidRPr="00C63870">
        <w:rPr>
          <w:rFonts w:ascii="Arial" w:hAnsi="Arial" w:cs="Arial"/>
          <w:sz w:val="24"/>
          <w:szCs w:val="24"/>
        </w:rPr>
        <w:t xml:space="preserve">la possibilità di entrare in “comunicazione” con </w:t>
      </w:r>
      <w:r w:rsidR="007D0CC0" w:rsidRPr="00C63870">
        <w:rPr>
          <w:rFonts w:ascii="Arial" w:hAnsi="Arial" w:cs="Arial"/>
          <w:sz w:val="24"/>
          <w:szCs w:val="24"/>
        </w:rPr>
        <w:t>la profondità del</w:t>
      </w:r>
      <w:r w:rsidR="004B3EE7" w:rsidRPr="00C63870">
        <w:rPr>
          <w:rFonts w:ascii="Arial" w:hAnsi="Arial" w:cs="Arial"/>
          <w:sz w:val="24"/>
          <w:szCs w:val="24"/>
        </w:rPr>
        <w:t>l’altro.</w:t>
      </w:r>
      <w:r w:rsidR="005518D9" w:rsidRPr="00C63870">
        <w:rPr>
          <w:rFonts w:ascii="Arial" w:hAnsi="Arial" w:cs="Arial"/>
          <w:sz w:val="24"/>
          <w:szCs w:val="24"/>
        </w:rPr>
        <w:t xml:space="preserve">  </w:t>
      </w:r>
      <w:r w:rsidRPr="00C63870">
        <w:rPr>
          <w:rFonts w:ascii="Arial" w:hAnsi="Arial" w:cs="Arial"/>
          <w:sz w:val="24"/>
          <w:szCs w:val="24"/>
        </w:rPr>
        <w:t xml:space="preserve">Recuperando </w:t>
      </w:r>
      <w:r w:rsidR="007D0CC0" w:rsidRPr="00C63870">
        <w:rPr>
          <w:rFonts w:ascii="Arial" w:hAnsi="Arial" w:cs="Arial"/>
          <w:sz w:val="24"/>
          <w:szCs w:val="24"/>
        </w:rPr>
        <w:t xml:space="preserve">l'esperienza della </w:t>
      </w:r>
      <w:r w:rsidRPr="00C63870">
        <w:rPr>
          <w:rFonts w:ascii="Arial" w:hAnsi="Arial" w:cs="Arial"/>
          <w:sz w:val="24"/>
          <w:szCs w:val="24"/>
        </w:rPr>
        <w:t>“seduta”</w:t>
      </w:r>
      <w:r w:rsidR="007D0CC0" w:rsidRPr="00C63870">
        <w:rPr>
          <w:rFonts w:ascii="Arial" w:hAnsi="Arial" w:cs="Arial"/>
          <w:sz w:val="24"/>
          <w:szCs w:val="24"/>
        </w:rPr>
        <w:t>,</w:t>
      </w:r>
      <w:r w:rsidR="002279E4" w:rsidRPr="00C63870">
        <w:rPr>
          <w:rFonts w:ascii="Arial" w:hAnsi="Arial" w:cs="Arial"/>
          <w:sz w:val="24"/>
          <w:szCs w:val="24"/>
        </w:rPr>
        <w:t xml:space="preserve"> l’artista </w:t>
      </w:r>
      <w:r w:rsidRPr="00C63870">
        <w:rPr>
          <w:rFonts w:ascii="Arial" w:hAnsi="Arial" w:cs="Arial"/>
          <w:sz w:val="24"/>
          <w:szCs w:val="24"/>
        </w:rPr>
        <w:t xml:space="preserve">stabilisce </w:t>
      </w:r>
      <w:r w:rsidR="002279E4" w:rsidRPr="00C63870">
        <w:rPr>
          <w:rFonts w:ascii="Arial" w:hAnsi="Arial" w:cs="Arial"/>
          <w:sz w:val="24"/>
          <w:szCs w:val="24"/>
        </w:rPr>
        <w:t xml:space="preserve">le condizioni affinché il dialogo diventi solo l’innesco di </w:t>
      </w:r>
      <w:r w:rsidR="007D0CC0" w:rsidRPr="00C63870">
        <w:rPr>
          <w:rFonts w:ascii="Arial" w:hAnsi="Arial" w:cs="Arial"/>
          <w:sz w:val="24"/>
          <w:szCs w:val="24"/>
        </w:rPr>
        <w:t xml:space="preserve">un'imprevedibile serie di </w:t>
      </w:r>
      <w:r w:rsidR="002279E4" w:rsidRPr="00C63870">
        <w:rPr>
          <w:rFonts w:ascii="Arial" w:hAnsi="Arial" w:cs="Arial"/>
          <w:sz w:val="24"/>
          <w:szCs w:val="24"/>
        </w:rPr>
        <w:t>reazioni e</w:t>
      </w:r>
      <w:r w:rsidR="007D0CC0" w:rsidRPr="00C63870">
        <w:rPr>
          <w:rFonts w:ascii="Arial" w:hAnsi="Arial" w:cs="Arial"/>
          <w:sz w:val="24"/>
          <w:szCs w:val="24"/>
        </w:rPr>
        <w:t>mozionali</w:t>
      </w:r>
      <w:r w:rsidR="002279E4" w:rsidRPr="00C63870">
        <w:rPr>
          <w:rFonts w:ascii="Arial" w:hAnsi="Arial" w:cs="Arial"/>
          <w:sz w:val="24"/>
          <w:szCs w:val="24"/>
        </w:rPr>
        <w:t xml:space="preserve"> che possano manifestare presunte realtà, autentiche falsità o </w:t>
      </w:r>
      <w:r w:rsidR="00275D75" w:rsidRPr="00C63870">
        <w:rPr>
          <w:rFonts w:ascii="Arial" w:hAnsi="Arial" w:cs="Arial"/>
          <w:sz w:val="24"/>
          <w:szCs w:val="24"/>
        </w:rPr>
        <w:t xml:space="preserve">indicare delle </w:t>
      </w:r>
      <w:r w:rsidR="002279E4" w:rsidRPr="00C63870">
        <w:rPr>
          <w:rFonts w:ascii="Arial" w:hAnsi="Arial" w:cs="Arial"/>
          <w:sz w:val="24"/>
          <w:szCs w:val="24"/>
        </w:rPr>
        <w:t>verità</w:t>
      </w:r>
      <w:r w:rsidR="00116341" w:rsidRPr="00C63870">
        <w:rPr>
          <w:rFonts w:ascii="Arial" w:hAnsi="Arial" w:cs="Arial"/>
          <w:sz w:val="24"/>
          <w:szCs w:val="24"/>
        </w:rPr>
        <w:t>;</w:t>
      </w:r>
      <w:r w:rsidR="002279E4" w:rsidRPr="00C63870">
        <w:rPr>
          <w:rFonts w:ascii="Arial" w:hAnsi="Arial" w:cs="Arial"/>
          <w:sz w:val="24"/>
          <w:szCs w:val="24"/>
        </w:rPr>
        <w:t xml:space="preserve"> rigurgitando contraddizioni, mancanza di ascolto, aggressività</w:t>
      </w:r>
      <w:r w:rsidR="00C43E7C" w:rsidRPr="00C63870">
        <w:rPr>
          <w:rFonts w:ascii="Arial" w:hAnsi="Arial" w:cs="Arial"/>
          <w:sz w:val="24"/>
          <w:szCs w:val="24"/>
        </w:rPr>
        <w:t>,</w:t>
      </w:r>
      <w:r w:rsidR="002279E4" w:rsidRPr="00C63870">
        <w:rPr>
          <w:rFonts w:ascii="Arial" w:hAnsi="Arial" w:cs="Arial"/>
          <w:sz w:val="24"/>
          <w:szCs w:val="24"/>
        </w:rPr>
        <w:t xml:space="preserve"> </w:t>
      </w:r>
      <w:r w:rsidR="009D2FE9" w:rsidRPr="00C63870">
        <w:rPr>
          <w:rFonts w:ascii="Arial" w:hAnsi="Arial" w:cs="Arial"/>
          <w:sz w:val="24"/>
          <w:szCs w:val="24"/>
        </w:rPr>
        <w:t>rivelando solitudine e l’impossibilità di una relazione completa con l’altro</w:t>
      </w:r>
      <w:r w:rsidR="00FF4A91" w:rsidRPr="00C63870">
        <w:rPr>
          <w:rFonts w:ascii="Arial" w:hAnsi="Arial" w:cs="Arial"/>
          <w:sz w:val="24"/>
          <w:szCs w:val="24"/>
        </w:rPr>
        <w:t>, nasce un ciclo per frammenti intenso e avvincente, suggestivo di rispecchiamenti divaricabili.</w:t>
      </w:r>
    </w:p>
    <w:p w:rsidR="007D0CC0" w:rsidRPr="00C63870" w:rsidRDefault="007D0CC0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Un processo che</w:t>
      </w:r>
      <w:r w:rsidR="004B3EE7" w:rsidRPr="00C63870">
        <w:rPr>
          <w:rFonts w:ascii="Arial" w:hAnsi="Arial" w:cs="Arial"/>
          <w:sz w:val="24"/>
          <w:szCs w:val="24"/>
        </w:rPr>
        <w:t>, complicatesi le condizioni sociali ed esistenziali, irrigiditesi le possibilità di espressione, sottopo</w:t>
      </w:r>
      <w:r w:rsidRPr="00C63870">
        <w:rPr>
          <w:rFonts w:ascii="Arial" w:hAnsi="Arial" w:cs="Arial"/>
          <w:sz w:val="24"/>
          <w:szCs w:val="24"/>
        </w:rPr>
        <w:t>n</w:t>
      </w:r>
      <w:r w:rsidR="004B3EE7" w:rsidRPr="00C63870">
        <w:rPr>
          <w:rFonts w:ascii="Arial" w:hAnsi="Arial" w:cs="Arial"/>
          <w:sz w:val="24"/>
          <w:szCs w:val="24"/>
        </w:rPr>
        <w:t>e i propri modelli a un temporaneo estraniamento dalle attività, costringendoli a una posa attiva e interlocutoria,</w:t>
      </w:r>
      <w:r w:rsidR="002279E4" w:rsidRPr="00C63870">
        <w:rPr>
          <w:rFonts w:ascii="Arial" w:hAnsi="Arial" w:cs="Arial"/>
          <w:sz w:val="24"/>
          <w:szCs w:val="24"/>
        </w:rPr>
        <w:t xml:space="preserve"> ristabile</w:t>
      </w:r>
      <w:r w:rsidRPr="00C63870">
        <w:rPr>
          <w:rFonts w:ascii="Arial" w:hAnsi="Arial" w:cs="Arial"/>
          <w:sz w:val="24"/>
          <w:szCs w:val="24"/>
        </w:rPr>
        <w:t>ndo</w:t>
      </w:r>
      <w:r w:rsidR="002279E4" w:rsidRPr="00C63870">
        <w:rPr>
          <w:rFonts w:ascii="Arial" w:hAnsi="Arial" w:cs="Arial"/>
          <w:sz w:val="24"/>
          <w:szCs w:val="24"/>
        </w:rPr>
        <w:t xml:space="preserve"> quel momento unico e conoscitivo tra l’artista e il mondo.</w:t>
      </w:r>
      <w:r w:rsidR="009D2FE9" w:rsidRPr="00C63870">
        <w:rPr>
          <w:rFonts w:ascii="Arial" w:hAnsi="Arial" w:cs="Arial"/>
          <w:sz w:val="24"/>
          <w:szCs w:val="24"/>
        </w:rPr>
        <w:t xml:space="preserve"> </w:t>
      </w:r>
    </w:p>
    <w:p w:rsidR="00527059" w:rsidRPr="00C63870" w:rsidRDefault="008634CA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Già la strutturazione di questo momento composto da dia</w:t>
      </w:r>
      <w:r w:rsidR="00C341B8" w:rsidRPr="00C63870">
        <w:rPr>
          <w:rFonts w:ascii="Arial" w:hAnsi="Arial" w:cs="Arial"/>
          <w:sz w:val="24"/>
          <w:szCs w:val="24"/>
        </w:rPr>
        <w:t>l</w:t>
      </w:r>
      <w:r w:rsidRPr="00C63870">
        <w:rPr>
          <w:rFonts w:ascii="Arial" w:hAnsi="Arial" w:cs="Arial"/>
          <w:sz w:val="24"/>
          <w:szCs w:val="24"/>
        </w:rPr>
        <w:t>ogo</w:t>
      </w:r>
      <w:r w:rsidR="00FF4A91" w:rsidRPr="00C63870">
        <w:rPr>
          <w:rFonts w:ascii="Arial" w:hAnsi="Arial" w:cs="Arial"/>
          <w:sz w:val="24"/>
          <w:szCs w:val="24"/>
        </w:rPr>
        <w:t>-</w:t>
      </w:r>
      <w:r w:rsidRPr="00C63870">
        <w:rPr>
          <w:rFonts w:ascii="Arial" w:hAnsi="Arial" w:cs="Arial"/>
          <w:sz w:val="24"/>
          <w:szCs w:val="24"/>
        </w:rPr>
        <w:t>movimento</w:t>
      </w:r>
      <w:r w:rsidR="00FF4A91" w:rsidRPr="00C63870">
        <w:rPr>
          <w:rFonts w:ascii="Arial" w:hAnsi="Arial" w:cs="Arial"/>
          <w:sz w:val="24"/>
          <w:szCs w:val="24"/>
        </w:rPr>
        <w:t>-</w:t>
      </w:r>
      <w:r w:rsidRPr="00C63870">
        <w:rPr>
          <w:rFonts w:ascii="Arial" w:hAnsi="Arial" w:cs="Arial"/>
          <w:sz w:val="24"/>
          <w:szCs w:val="24"/>
        </w:rPr>
        <w:t>scatto, sembra condensare ciò che rappresenta i</w:t>
      </w:r>
      <w:r w:rsidR="004B3EE7" w:rsidRPr="00C63870">
        <w:rPr>
          <w:rFonts w:ascii="Arial" w:hAnsi="Arial" w:cs="Arial"/>
          <w:sz w:val="24"/>
          <w:szCs w:val="24"/>
        </w:rPr>
        <w:t>l passaggio successivo</w:t>
      </w:r>
      <w:r w:rsidRPr="00C63870">
        <w:rPr>
          <w:rFonts w:ascii="Arial" w:hAnsi="Arial" w:cs="Arial"/>
          <w:sz w:val="24"/>
          <w:szCs w:val="24"/>
        </w:rPr>
        <w:t xml:space="preserve"> del lavoro</w:t>
      </w:r>
      <w:r w:rsidR="007D0CC0" w:rsidRPr="00C63870">
        <w:rPr>
          <w:rFonts w:ascii="Arial" w:hAnsi="Arial" w:cs="Arial"/>
          <w:sz w:val="24"/>
          <w:szCs w:val="24"/>
        </w:rPr>
        <w:t xml:space="preserve"> di Francesca Nacci</w:t>
      </w:r>
      <w:r w:rsidR="002E51EB" w:rsidRPr="00C63870">
        <w:rPr>
          <w:rFonts w:ascii="Arial" w:hAnsi="Arial" w:cs="Arial"/>
          <w:sz w:val="24"/>
          <w:szCs w:val="24"/>
        </w:rPr>
        <w:t>,</w:t>
      </w:r>
      <w:r w:rsidR="004B3EE7" w:rsidRPr="00C63870">
        <w:rPr>
          <w:rFonts w:ascii="Arial" w:hAnsi="Arial" w:cs="Arial"/>
          <w:sz w:val="24"/>
          <w:szCs w:val="24"/>
        </w:rPr>
        <w:t xml:space="preserve"> </w:t>
      </w:r>
      <w:r w:rsidRPr="00C63870">
        <w:rPr>
          <w:rFonts w:ascii="Arial" w:hAnsi="Arial" w:cs="Arial"/>
          <w:sz w:val="24"/>
          <w:szCs w:val="24"/>
        </w:rPr>
        <w:t>in cui l’immagine fotografica è interrogata attraverso il gesto della mano che copre, cancella, scopre, l’immagine con il colore.</w:t>
      </w:r>
      <w:r w:rsidR="00DE79F7" w:rsidRPr="00C63870">
        <w:rPr>
          <w:rFonts w:ascii="Arial" w:hAnsi="Arial" w:cs="Arial"/>
          <w:sz w:val="24"/>
          <w:szCs w:val="24"/>
        </w:rPr>
        <w:t xml:space="preserve"> </w:t>
      </w:r>
      <w:r w:rsidRPr="00C63870">
        <w:rPr>
          <w:rFonts w:ascii="Arial" w:hAnsi="Arial" w:cs="Arial"/>
          <w:sz w:val="24"/>
          <w:szCs w:val="24"/>
        </w:rPr>
        <w:t>Un lavoro che</w:t>
      </w:r>
      <w:r w:rsidR="00527059" w:rsidRPr="00C63870">
        <w:rPr>
          <w:rFonts w:ascii="Arial" w:hAnsi="Arial" w:cs="Arial"/>
          <w:sz w:val="24"/>
          <w:szCs w:val="24"/>
        </w:rPr>
        <w:t>,</w:t>
      </w:r>
      <w:r w:rsidRPr="00C63870">
        <w:rPr>
          <w:rFonts w:ascii="Arial" w:hAnsi="Arial" w:cs="Arial"/>
          <w:sz w:val="24"/>
          <w:szCs w:val="24"/>
        </w:rPr>
        <w:t xml:space="preserve"> a ben considerare</w:t>
      </w:r>
      <w:r w:rsidR="00527059" w:rsidRPr="00C63870">
        <w:rPr>
          <w:rFonts w:ascii="Arial" w:hAnsi="Arial" w:cs="Arial"/>
          <w:sz w:val="24"/>
          <w:szCs w:val="24"/>
        </w:rPr>
        <w:t>,</w:t>
      </w:r>
      <w:r w:rsidRPr="00C63870">
        <w:rPr>
          <w:rFonts w:ascii="Arial" w:hAnsi="Arial" w:cs="Arial"/>
          <w:sz w:val="24"/>
          <w:szCs w:val="24"/>
        </w:rPr>
        <w:t xml:space="preserve"> passa di continuo attraverso la superficie </w:t>
      </w:r>
      <w:r w:rsidR="00527059" w:rsidRPr="00C63870">
        <w:rPr>
          <w:rFonts w:ascii="Arial" w:hAnsi="Arial" w:cs="Arial"/>
          <w:sz w:val="24"/>
          <w:szCs w:val="24"/>
        </w:rPr>
        <w:t>ne</w:t>
      </w:r>
      <w:r w:rsidRPr="00C63870">
        <w:rPr>
          <w:rFonts w:ascii="Arial" w:hAnsi="Arial" w:cs="Arial"/>
          <w:sz w:val="24"/>
          <w:szCs w:val="24"/>
        </w:rPr>
        <w:t>lla profondità</w:t>
      </w:r>
      <w:r w:rsidR="00527059" w:rsidRPr="00C63870">
        <w:rPr>
          <w:rFonts w:ascii="Arial" w:hAnsi="Arial" w:cs="Arial"/>
          <w:sz w:val="24"/>
          <w:szCs w:val="24"/>
        </w:rPr>
        <w:t xml:space="preserve"> dell’immagine</w:t>
      </w:r>
      <w:r w:rsidR="00CE5B26" w:rsidRPr="00C63870">
        <w:rPr>
          <w:rFonts w:ascii="Arial" w:hAnsi="Arial" w:cs="Arial"/>
          <w:sz w:val="24"/>
          <w:szCs w:val="24"/>
        </w:rPr>
        <w:t>, tra</w:t>
      </w:r>
      <w:r w:rsidR="00527059" w:rsidRPr="00C63870">
        <w:rPr>
          <w:rFonts w:ascii="Arial" w:hAnsi="Arial" w:cs="Arial"/>
          <w:sz w:val="24"/>
          <w:szCs w:val="24"/>
        </w:rPr>
        <w:t xml:space="preserve"> le pelli dell’esisten</w:t>
      </w:r>
      <w:r w:rsidR="00CE5B26" w:rsidRPr="00C63870">
        <w:rPr>
          <w:rFonts w:ascii="Arial" w:hAnsi="Arial" w:cs="Arial"/>
          <w:sz w:val="24"/>
          <w:szCs w:val="24"/>
        </w:rPr>
        <w:t>t</w:t>
      </w:r>
      <w:r w:rsidR="00527059" w:rsidRPr="00C63870">
        <w:rPr>
          <w:rFonts w:ascii="Arial" w:hAnsi="Arial" w:cs="Arial"/>
          <w:sz w:val="24"/>
          <w:szCs w:val="24"/>
        </w:rPr>
        <w:t>e</w:t>
      </w:r>
      <w:r w:rsidR="00937F66" w:rsidRPr="00C63870">
        <w:rPr>
          <w:rFonts w:ascii="Arial" w:hAnsi="Arial" w:cs="Arial"/>
          <w:sz w:val="24"/>
          <w:szCs w:val="24"/>
        </w:rPr>
        <w:t>.</w:t>
      </w:r>
    </w:p>
    <w:p w:rsidR="003C3ADF" w:rsidRPr="00C63870" w:rsidRDefault="00527059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lastRenderedPageBreak/>
        <w:t xml:space="preserve">Sarebbe errato </w:t>
      </w:r>
      <w:r w:rsidR="00937F66" w:rsidRPr="00C63870">
        <w:rPr>
          <w:rFonts w:ascii="Arial" w:hAnsi="Arial" w:cs="Arial"/>
          <w:sz w:val="24"/>
          <w:szCs w:val="24"/>
        </w:rPr>
        <w:t xml:space="preserve">tuttavia </w:t>
      </w:r>
      <w:r w:rsidRPr="00C63870">
        <w:rPr>
          <w:rFonts w:ascii="Arial" w:hAnsi="Arial" w:cs="Arial"/>
          <w:sz w:val="24"/>
          <w:szCs w:val="24"/>
        </w:rPr>
        <w:t>circoscrivere la produzione all’interno di un’operazione di scavo psicologic</w:t>
      </w:r>
      <w:r w:rsidR="00937F66" w:rsidRPr="00C63870">
        <w:rPr>
          <w:rFonts w:ascii="Arial" w:hAnsi="Arial" w:cs="Arial"/>
          <w:sz w:val="24"/>
          <w:szCs w:val="24"/>
        </w:rPr>
        <w:t>o</w:t>
      </w:r>
      <w:r w:rsidR="00DE79F7" w:rsidRPr="00C63870">
        <w:rPr>
          <w:rFonts w:ascii="Arial" w:hAnsi="Arial" w:cs="Arial"/>
          <w:sz w:val="24"/>
          <w:szCs w:val="24"/>
        </w:rPr>
        <w:t>, le opere, infatti,</w:t>
      </w:r>
      <w:r w:rsidR="00937F66" w:rsidRPr="00C63870">
        <w:rPr>
          <w:rFonts w:ascii="Arial" w:hAnsi="Arial" w:cs="Arial"/>
          <w:sz w:val="24"/>
          <w:szCs w:val="24"/>
        </w:rPr>
        <w:t xml:space="preserve"> </w:t>
      </w:r>
      <w:r w:rsidR="002279E4" w:rsidRPr="00C63870">
        <w:rPr>
          <w:rFonts w:ascii="Arial" w:hAnsi="Arial" w:cs="Arial"/>
          <w:sz w:val="24"/>
          <w:szCs w:val="24"/>
        </w:rPr>
        <w:t xml:space="preserve">per la loro forte capacità di coinvolgimento emotivo </w:t>
      </w:r>
      <w:r w:rsidR="00DE79F7" w:rsidRPr="00C63870">
        <w:rPr>
          <w:rFonts w:ascii="Arial" w:hAnsi="Arial" w:cs="Arial"/>
          <w:sz w:val="24"/>
          <w:szCs w:val="24"/>
        </w:rPr>
        <w:t xml:space="preserve">sembrano riconnettersi maggiormente </w:t>
      </w:r>
      <w:r w:rsidR="009D2FE9" w:rsidRPr="00C63870">
        <w:rPr>
          <w:rFonts w:ascii="Arial" w:hAnsi="Arial" w:cs="Arial"/>
          <w:sz w:val="24"/>
          <w:szCs w:val="24"/>
        </w:rPr>
        <w:t>alle dimensioni de</w:t>
      </w:r>
      <w:r w:rsidR="00DE79F7" w:rsidRPr="00C63870">
        <w:rPr>
          <w:rFonts w:ascii="Arial" w:hAnsi="Arial" w:cs="Arial"/>
          <w:sz w:val="24"/>
          <w:szCs w:val="24"/>
        </w:rPr>
        <w:t>l</w:t>
      </w:r>
      <w:r w:rsidR="002279E4" w:rsidRPr="00C63870">
        <w:rPr>
          <w:rFonts w:ascii="Arial" w:hAnsi="Arial" w:cs="Arial"/>
          <w:sz w:val="24"/>
          <w:szCs w:val="24"/>
        </w:rPr>
        <w:t xml:space="preserve">l’empatia e all’animismo </w:t>
      </w:r>
      <w:r w:rsidR="00DE79F7" w:rsidRPr="00C63870">
        <w:rPr>
          <w:rFonts w:ascii="Arial" w:hAnsi="Arial" w:cs="Arial"/>
          <w:sz w:val="24"/>
          <w:szCs w:val="24"/>
        </w:rPr>
        <w:t>entrambe presenti n</w:t>
      </w:r>
      <w:r w:rsidR="002279E4" w:rsidRPr="00C63870">
        <w:rPr>
          <w:rFonts w:ascii="Arial" w:hAnsi="Arial" w:cs="Arial"/>
          <w:sz w:val="24"/>
          <w:szCs w:val="24"/>
        </w:rPr>
        <w:t>ella</w:t>
      </w:r>
      <w:r w:rsidR="00DE79F7" w:rsidRPr="00C63870">
        <w:rPr>
          <w:rFonts w:ascii="Arial" w:hAnsi="Arial" w:cs="Arial"/>
          <w:sz w:val="24"/>
          <w:szCs w:val="24"/>
        </w:rPr>
        <w:t xml:space="preserve"> cultura </w:t>
      </w:r>
      <w:r w:rsidR="002279E4" w:rsidRPr="00C63870">
        <w:rPr>
          <w:rFonts w:ascii="Arial" w:hAnsi="Arial" w:cs="Arial"/>
          <w:sz w:val="24"/>
          <w:szCs w:val="24"/>
        </w:rPr>
        <w:t>ritrattistica</w:t>
      </w:r>
      <w:r w:rsidR="00DE79F7" w:rsidRPr="00C63870">
        <w:rPr>
          <w:rFonts w:ascii="Arial" w:hAnsi="Arial" w:cs="Arial"/>
          <w:sz w:val="24"/>
          <w:szCs w:val="24"/>
        </w:rPr>
        <w:t>.</w:t>
      </w:r>
      <w:r w:rsidR="002279E4" w:rsidRPr="00C63870">
        <w:rPr>
          <w:rFonts w:ascii="Arial" w:hAnsi="Arial" w:cs="Arial"/>
          <w:sz w:val="24"/>
          <w:szCs w:val="24"/>
        </w:rPr>
        <w:t xml:space="preserve"> </w:t>
      </w:r>
      <w:r w:rsidR="003C3ADF" w:rsidRPr="00C63870">
        <w:rPr>
          <w:rFonts w:ascii="Arial" w:hAnsi="Arial" w:cs="Arial"/>
          <w:sz w:val="24"/>
          <w:szCs w:val="24"/>
        </w:rPr>
        <w:t>Francesca Nacci agisce con violenza sull</w:t>
      </w:r>
      <w:r w:rsidR="002E51EB" w:rsidRPr="00C63870">
        <w:rPr>
          <w:rFonts w:ascii="Arial" w:hAnsi="Arial" w:cs="Arial"/>
          <w:sz w:val="24"/>
          <w:szCs w:val="24"/>
        </w:rPr>
        <w:t>’immagine con un gesto profanatore memore dell'</w:t>
      </w:r>
      <w:r w:rsidR="003C3ADF" w:rsidRPr="00C63870">
        <w:rPr>
          <w:rFonts w:ascii="Arial" w:hAnsi="Arial" w:cs="Arial"/>
          <w:sz w:val="24"/>
          <w:szCs w:val="24"/>
        </w:rPr>
        <w:t>eredità di Arnulf Rainer</w:t>
      </w:r>
      <w:r w:rsidR="002E51EB" w:rsidRPr="00C63870">
        <w:rPr>
          <w:rFonts w:ascii="Arial" w:hAnsi="Arial" w:cs="Arial"/>
          <w:sz w:val="24"/>
          <w:szCs w:val="24"/>
        </w:rPr>
        <w:t>, ma scegliendo di riaffermare i caratteri specifici e personali di una intensa</w:t>
      </w:r>
      <w:r w:rsidR="003C3ADF" w:rsidRPr="00C63870">
        <w:rPr>
          <w:rFonts w:ascii="Arial" w:hAnsi="Arial" w:cs="Arial"/>
          <w:sz w:val="24"/>
          <w:szCs w:val="24"/>
        </w:rPr>
        <w:t xml:space="preserve"> componente pittorica</w:t>
      </w:r>
      <w:r w:rsidR="002E51EB" w:rsidRPr="00C63870">
        <w:rPr>
          <w:rFonts w:ascii="Arial" w:hAnsi="Arial" w:cs="Arial"/>
          <w:sz w:val="24"/>
          <w:szCs w:val="24"/>
        </w:rPr>
        <w:t xml:space="preserve">, costruita sull'azione </w:t>
      </w:r>
      <w:r w:rsidR="009D2FE9" w:rsidRPr="00C63870">
        <w:rPr>
          <w:rFonts w:ascii="Arial" w:hAnsi="Arial" w:cs="Arial"/>
          <w:sz w:val="24"/>
          <w:szCs w:val="24"/>
        </w:rPr>
        <w:t>performati</w:t>
      </w:r>
      <w:r w:rsidR="003C3ADF" w:rsidRPr="00C63870">
        <w:rPr>
          <w:rFonts w:ascii="Arial" w:hAnsi="Arial" w:cs="Arial"/>
          <w:sz w:val="24"/>
          <w:szCs w:val="24"/>
        </w:rPr>
        <w:t>va</w:t>
      </w:r>
      <w:r w:rsidR="002E51EB" w:rsidRPr="00C63870">
        <w:rPr>
          <w:rFonts w:ascii="Arial" w:hAnsi="Arial" w:cs="Arial"/>
          <w:sz w:val="24"/>
          <w:szCs w:val="24"/>
        </w:rPr>
        <w:t xml:space="preserve"> del </w:t>
      </w:r>
      <w:r w:rsidR="009D2FE9" w:rsidRPr="00C63870">
        <w:rPr>
          <w:rFonts w:ascii="Arial" w:hAnsi="Arial" w:cs="Arial"/>
          <w:sz w:val="24"/>
          <w:szCs w:val="24"/>
        </w:rPr>
        <w:t>gest</w:t>
      </w:r>
      <w:r w:rsidR="002E51EB" w:rsidRPr="00C63870">
        <w:rPr>
          <w:rFonts w:ascii="Arial" w:hAnsi="Arial" w:cs="Arial"/>
          <w:sz w:val="24"/>
          <w:szCs w:val="24"/>
        </w:rPr>
        <w:t>o</w:t>
      </w:r>
      <w:r w:rsidR="003776C7" w:rsidRPr="00C63870">
        <w:rPr>
          <w:rFonts w:ascii="Arial" w:hAnsi="Arial" w:cs="Arial"/>
          <w:sz w:val="24"/>
          <w:szCs w:val="24"/>
        </w:rPr>
        <w:t xml:space="preserve">, a tratti disteso ma anche con momenti di dichiarata fisicità, e </w:t>
      </w:r>
      <w:r w:rsidR="002E51EB" w:rsidRPr="00C63870">
        <w:rPr>
          <w:rFonts w:ascii="Arial" w:hAnsi="Arial" w:cs="Arial"/>
          <w:sz w:val="24"/>
          <w:szCs w:val="24"/>
        </w:rPr>
        <w:t xml:space="preserve">del </w:t>
      </w:r>
      <w:r w:rsidR="009D2FE9" w:rsidRPr="00C63870">
        <w:rPr>
          <w:rFonts w:ascii="Arial" w:hAnsi="Arial" w:cs="Arial"/>
          <w:sz w:val="24"/>
          <w:szCs w:val="24"/>
        </w:rPr>
        <w:t>segn</w:t>
      </w:r>
      <w:r w:rsidR="002E51EB" w:rsidRPr="00C63870">
        <w:rPr>
          <w:rFonts w:ascii="Arial" w:hAnsi="Arial" w:cs="Arial"/>
          <w:sz w:val="24"/>
          <w:szCs w:val="24"/>
        </w:rPr>
        <w:t>o</w:t>
      </w:r>
      <w:r w:rsidR="00870293" w:rsidRPr="00C63870">
        <w:rPr>
          <w:rFonts w:ascii="Arial" w:hAnsi="Arial" w:cs="Arial"/>
          <w:sz w:val="24"/>
          <w:szCs w:val="24"/>
        </w:rPr>
        <w:t>,</w:t>
      </w:r>
      <w:r w:rsidR="002E51EB" w:rsidRPr="00C63870">
        <w:rPr>
          <w:rFonts w:ascii="Arial" w:hAnsi="Arial" w:cs="Arial"/>
          <w:sz w:val="24"/>
          <w:szCs w:val="24"/>
        </w:rPr>
        <w:t xml:space="preserve"> </w:t>
      </w:r>
      <w:r w:rsidR="003776C7" w:rsidRPr="00C63870">
        <w:rPr>
          <w:rFonts w:ascii="Arial" w:hAnsi="Arial" w:cs="Arial"/>
          <w:sz w:val="24"/>
          <w:szCs w:val="24"/>
        </w:rPr>
        <w:t>ch</w:t>
      </w:r>
      <w:r w:rsidR="002E51EB" w:rsidRPr="00C63870">
        <w:rPr>
          <w:rFonts w:ascii="Arial" w:hAnsi="Arial" w:cs="Arial"/>
          <w:sz w:val="24"/>
          <w:szCs w:val="24"/>
        </w:rPr>
        <w:t xml:space="preserve">e </w:t>
      </w:r>
      <w:r w:rsidR="003776C7" w:rsidRPr="00C63870">
        <w:rPr>
          <w:rFonts w:ascii="Arial" w:hAnsi="Arial" w:cs="Arial"/>
          <w:sz w:val="24"/>
          <w:szCs w:val="24"/>
        </w:rPr>
        <w:t xml:space="preserve">si definisce nella </w:t>
      </w:r>
      <w:r w:rsidR="002E51EB" w:rsidRPr="00C63870">
        <w:rPr>
          <w:rFonts w:ascii="Arial" w:hAnsi="Arial" w:cs="Arial"/>
          <w:sz w:val="24"/>
          <w:szCs w:val="24"/>
        </w:rPr>
        <w:t>scrittura</w:t>
      </w:r>
      <w:r w:rsidR="003C3ADF" w:rsidRPr="00C63870">
        <w:rPr>
          <w:rFonts w:ascii="Arial" w:hAnsi="Arial" w:cs="Arial"/>
          <w:sz w:val="24"/>
          <w:szCs w:val="24"/>
        </w:rPr>
        <w:t>.</w:t>
      </w:r>
    </w:p>
    <w:p w:rsidR="00393D38" w:rsidRPr="00C63870" w:rsidRDefault="009D2FE9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 xml:space="preserve">Gli interventi </w:t>
      </w:r>
      <w:r w:rsidR="00552B98" w:rsidRPr="00C63870">
        <w:rPr>
          <w:rFonts w:ascii="Arial" w:hAnsi="Arial" w:cs="Arial"/>
          <w:sz w:val="24"/>
          <w:szCs w:val="24"/>
        </w:rPr>
        <w:t xml:space="preserve">condotti </w:t>
      </w:r>
      <w:r w:rsidRPr="00C63870">
        <w:rPr>
          <w:rFonts w:ascii="Arial" w:hAnsi="Arial" w:cs="Arial"/>
          <w:sz w:val="24"/>
          <w:szCs w:val="24"/>
        </w:rPr>
        <w:t>sulla</w:t>
      </w:r>
      <w:r w:rsidR="00552B98" w:rsidRPr="00C63870">
        <w:rPr>
          <w:rFonts w:ascii="Arial" w:hAnsi="Arial" w:cs="Arial"/>
          <w:sz w:val="24"/>
          <w:szCs w:val="24"/>
        </w:rPr>
        <w:t xml:space="preserve"> base di una stampa </w:t>
      </w:r>
      <w:r w:rsidRPr="00C63870">
        <w:rPr>
          <w:rFonts w:ascii="Arial" w:hAnsi="Arial" w:cs="Arial"/>
          <w:sz w:val="24"/>
          <w:szCs w:val="24"/>
        </w:rPr>
        <w:t>fotografica</w:t>
      </w:r>
      <w:r w:rsidR="00552B98" w:rsidRPr="00C63870">
        <w:rPr>
          <w:rFonts w:ascii="Arial" w:hAnsi="Arial" w:cs="Arial"/>
          <w:sz w:val="24"/>
          <w:szCs w:val="24"/>
        </w:rPr>
        <w:t xml:space="preserve">, frutto di una prima selezione di scatti, </w:t>
      </w:r>
      <w:r w:rsidRPr="00C63870">
        <w:rPr>
          <w:rFonts w:ascii="Arial" w:hAnsi="Arial" w:cs="Arial"/>
          <w:sz w:val="24"/>
          <w:szCs w:val="24"/>
        </w:rPr>
        <w:t xml:space="preserve"> </w:t>
      </w:r>
      <w:r w:rsidR="00552B98" w:rsidRPr="00C63870">
        <w:rPr>
          <w:rFonts w:ascii="Arial" w:hAnsi="Arial" w:cs="Arial"/>
          <w:sz w:val="24"/>
          <w:szCs w:val="24"/>
        </w:rPr>
        <w:t xml:space="preserve">si caratterizzano </w:t>
      </w:r>
      <w:r w:rsidRPr="00C63870">
        <w:rPr>
          <w:rFonts w:ascii="Arial" w:hAnsi="Arial" w:cs="Arial"/>
          <w:sz w:val="24"/>
          <w:szCs w:val="24"/>
        </w:rPr>
        <w:t>attraverso</w:t>
      </w:r>
      <w:r w:rsidR="00552B98" w:rsidRPr="00C63870">
        <w:rPr>
          <w:rFonts w:ascii="Arial" w:hAnsi="Arial" w:cs="Arial"/>
          <w:sz w:val="24"/>
          <w:szCs w:val="24"/>
        </w:rPr>
        <w:t xml:space="preserve"> l'impiego di</w:t>
      </w:r>
      <w:r w:rsidRPr="00C63870">
        <w:rPr>
          <w:rFonts w:ascii="Arial" w:hAnsi="Arial" w:cs="Arial"/>
          <w:sz w:val="24"/>
          <w:szCs w:val="24"/>
        </w:rPr>
        <w:t xml:space="preserve"> materiali eterogenei tra loro,</w:t>
      </w:r>
      <w:r w:rsidR="006F702B" w:rsidRPr="00C63870">
        <w:rPr>
          <w:rFonts w:ascii="Arial" w:hAnsi="Arial" w:cs="Arial"/>
          <w:sz w:val="24"/>
          <w:szCs w:val="24"/>
        </w:rPr>
        <w:t xml:space="preserve"> co</w:t>
      </w:r>
      <w:r w:rsidR="00552B98" w:rsidRPr="00C63870">
        <w:rPr>
          <w:rFonts w:ascii="Arial" w:hAnsi="Arial" w:cs="Arial"/>
          <w:sz w:val="24"/>
          <w:szCs w:val="24"/>
        </w:rPr>
        <w:t xml:space="preserve">n l'obiettivo </w:t>
      </w:r>
      <w:r w:rsidR="00CE5B26" w:rsidRPr="00C63870">
        <w:rPr>
          <w:rFonts w:ascii="Arial" w:hAnsi="Arial" w:cs="Arial"/>
          <w:sz w:val="24"/>
          <w:szCs w:val="24"/>
        </w:rPr>
        <w:t xml:space="preserve">di rendere manifesto </w:t>
      </w:r>
      <w:r w:rsidR="006F702B" w:rsidRPr="00C63870">
        <w:rPr>
          <w:rFonts w:ascii="Arial" w:hAnsi="Arial" w:cs="Arial"/>
          <w:sz w:val="24"/>
          <w:szCs w:val="24"/>
        </w:rPr>
        <w:t>un</w:t>
      </w:r>
      <w:r w:rsidR="00552B98" w:rsidRPr="00C63870">
        <w:rPr>
          <w:rFonts w:ascii="Arial" w:hAnsi="Arial" w:cs="Arial"/>
          <w:sz w:val="24"/>
          <w:szCs w:val="24"/>
        </w:rPr>
        <w:t>o stato di</w:t>
      </w:r>
      <w:r w:rsidR="006F702B" w:rsidRPr="00C63870">
        <w:rPr>
          <w:rFonts w:ascii="Arial" w:hAnsi="Arial" w:cs="Arial"/>
          <w:sz w:val="24"/>
          <w:szCs w:val="24"/>
        </w:rPr>
        <w:t xml:space="preserve"> contraddizione interna alla costituzione del lavoro. </w:t>
      </w:r>
      <w:r w:rsidR="00C43E7C" w:rsidRPr="00C63870">
        <w:rPr>
          <w:rFonts w:ascii="Arial" w:hAnsi="Arial" w:cs="Arial"/>
          <w:sz w:val="24"/>
          <w:szCs w:val="24"/>
        </w:rPr>
        <w:t>I</w:t>
      </w:r>
      <w:r w:rsidRPr="00C63870">
        <w:rPr>
          <w:rFonts w:ascii="Arial" w:hAnsi="Arial" w:cs="Arial"/>
          <w:sz w:val="24"/>
          <w:szCs w:val="24"/>
        </w:rPr>
        <w:t xml:space="preserve">l colore sotto forma di </w:t>
      </w:r>
      <w:r w:rsidR="00D502CC" w:rsidRPr="00C63870">
        <w:rPr>
          <w:rFonts w:ascii="Arial" w:hAnsi="Arial" w:cs="Arial"/>
          <w:sz w:val="24"/>
          <w:szCs w:val="24"/>
        </w:rPr>
        <w:t xml:space="preserve">smalto, </w:t>
      </w:r>
      <w:r w:rsidR="00552B98" w:rsidRPr="00C63870">
        <w:rPr>
          <w:rFonts w:ascii="Arial" w:hAnsi="Arial" w:cs="Arial"/>
          <w:sz w:val="24"/>
          <w:szCs w:val="24"/>
        </w:rPr>
        <w:t xml:space="preserve">il grumo antico e prezioso della </w:t>
      </w:r>
      <w:r w:rsidR="00D502CC" w:rsidRPr="00C63870">
        <w:rPr>
          <w:rFonts w:ascii="Arial" w:hAnsi="Arial" w:cs="Arial"/>
          <w:sz w:val="24"/>
          <w:szCs w:val="24"/>
        </w:rPr>
        <w:t xml:space="preserve">gommalacca, </w:t>
      </w:r>
      <w:r w:rsidR="00552B98" w:rsidRPr="00C63870">
        <w:rPr>
          <w:rFonts w:ascii="Arial" w:hAnsi="Arial" w:cs="Arial"/>
          <w:sz w:val="24"/>
          <w:szCs w:val="24"/>
        </w:rPr>
        <w:t xml:space="preserve">la durezza della </w:t>
      </w:r>
      <w:r w:rsidR="00F27E60" w:rsidRPr="00C63870">
        <w:rPr>
          <w:rFonts w:ascii="Arial" w:hAnsi="Arial" w:cs="Arial"/>
          <w:sz w:val="24"/>
          <w:szCs w:val="24"/>
        </w:rPr>
        <w:t>grafite</w:t>
      </w:r>
      <w:r w:rsidR="006F702B" w:rsidRPr="00C63870">
        <w:rPr>
          <w:rFonts w:ascii="Arial" w:hAnsi="Arial" w:cs="Arial"/>
          <w:sz w:val="24"/>
          <w:szCs w:val="24"/>
        </w:rPr>
        <w:t>,</w:t>
      </w:r>
      <w:r w:rsidR="00D502CC" w:rsidRPr="00C63870">
        <w:rPr>
          <w:rFonts w:ascii="Arial" w:hAnsi="Arial" w:cs="Arial"/>
          <w:sz w:val="24"/>
          <w:szCs w:val="24"/>
        </w:rPr>
        <w:t xml:space="preserve"> sovrascriv</w:t>
      </w:r>
      <w:r w:rsidR="00F27E60" w:rsidRPr="00C63870">
        <w:rPr>
          <w:rFonts w:ascii="Arial" w:hAnsi="Arial" w:cs="Arial"/>
          <w:sz w:val="24"/>
          <w:szCs w:val="24"/>
        </w:rPr>
        <w:t>e</w:t>
      </w:r>
      <w:r w:rsidR="00D502CC" w:rsidRPr="00C63870">
        <w:rPr>
          <w:rFonts w:ascii="Arial" w:hAnsi="Arial" w:cs="Arial"/>
          <w:sz w:val="24"/>
          <w:szCs w:val="24"/>
        </w:rPr>
        <w:t xml:space="preserve"> </w:t>
      </w:r>
      <w:r w:rsidR="00552B98" w:rsidRPr="00C63870">
        <w:rPr>
          <w:rFonts w:ascii="Arial" w:hAnsi="Arial" w:cs="Arial"/>
          <w:sz w:val="24"/>
          <w:szCs w:val="24"/>
        </w:rPr>
        <w:t>i</w:t>
      </w:r>
      <w:r w:rsidR="00D502CC" w:rsidRPr="00C63870">
        <w:rPr>
          <w:rFonts w:ascii="Arial" w:hAnsi="Arial" w:cs="Arial"/>
          <w:sz w:val="24"/>
          <w:szCs w:val="24"/>
        </w:rPr>
        <w:t>l</w:t>
      </w:r>
      <w:r w:rsidR="00552B98" w:rsidRPr="00C63870">
        <w:rPr>
          <w:rFonts w:ascii="Arial" w:hAnsi="Arial" w:cs="Arial"/>
          <w:sz w:val="24"/>
          <w:szCs w:val="24"/>
        </w:rPr>
        <w:t xml:space="preserve"> sistema insistito d</w:t>
      </w:r>
      <w:r w:rsidR="00D502CC" w:rsidRPr="00C63870">
        <w:rPr>
          <w:rFonts w:ascii="Arial" w:hAnsi="Arial" w:cs="Arial"/>
          <w:sz w:val="24"/>
          <w:szCs w:val="24"/>
        </w:rPr>
        <w:t xml:space="preserve">’immagine </w:t>
      </w:r>
      <w:r w:rsidR="00552B98" w:rsidRPr="00C63870">
        <w:rPr>
          <w:rFonts w:ascii="Arial" w:hAnsi="Arial" w:cs="Arial"/>
          <w:sz w:val="24"/>
          <w:szCs w:val="24"/>
        </w:rPr>
        <w:t>producendo ora</w:t>
      </w:r>
      <w:r w:rsidR="00D502CC" w:rsidRPr="00C63870">
        <w:rPr>
          <w:rFonts w:ascii="Arial" w:hAnsi="Arial" w:cs="Arial"/>
          <w:sz w:val="24"/>
          <w:szCs w:val="24"/>
        </w:rPr>
        <w:t xml:space="preserve"> cancellature, </w:t>
      </w:r>
      <w:r w:rsidR="00552B98" w:rsidRPr="00C63870">
        <w:rPr>
          <w:rFonts w:ascii="Arial" w:hAnsi="Arial" w:cs="Arial"/>
          <w:sz w:val="24"/>
          <w:szCs w:val="24"/>
        </w:rPr>
        <w:t xml:space="preserve">frequenti </w:t>
      </w:r>
      <w:r w:rsidR="00D502CC" w:rsidRPr="00C63870">
        <w:rPr>
          <w:rFonts w:ascii="Arial" w:hAnsi="Arial" w:cs="Arial"/>
          <w:sz w:val="24"/>
          <w:szCs w:val="24"/>
        </w:rPr>
        <w:t xml:space="preserve">sbavature, </w:t>
      </w:r>
      <w:r w:rsidR="00552B98" w:rsidRPr="00C63870">
        <w:rPr>
          <w:rFonts w:ascii="Arial" w:hAnsi="Arial" w:cs="Arial"/>
          <w:sz w:val="24"/>
          <w:szCs w:val="24"/>
        </w:rPr>
        <w:t xml:space="preserve">evidenti </w:t>
      </w:r>
      <w:r w:rsidR="00D502CC" w:rsidRPr="00C63870">
        <w:rPr>
          <w:rFonts w:ascii="Arial" w:hAnsi="Arial" w:cs="Arial"/>
          <w:sz w:val="24"/>
          <w:szCs w:val="24"/>
        </w:rPr>
        <w:t>sottolineature</w:t>
      </w:r>
      <w:r w:rsidR="00552B98" w:rsidRPr="00C63870">
        <w:rPr>
          <w:rFonts w:ascii="Arial" w:hAnsi="Arial" w:cs="Arial"/>
          <w:sz w:val="24"/>
          <w:szCs w:val="24"/>
        </w:rPr>
        <w:t xml:space="preserve"> e</w:t>
      </w:r>
      <w:r w:rsidR="00D502CC" w:rsidRPr="00C63870">
        <w:rPr>
          <w:rFonts w:ascii="Arial" w:hAnsi="Arial" w:cs="Arial"/>
          <w:sz w:val="24"/>
          <w:szCs w:val="24"/>
        </w:rPr>
        <w:t xml:space="preserve"> cerchiature</w:t>
      </w:r>
      <w:r w:rsidR="00CE5B26" w:rsidRPr="00C63870">
        <w:rPr>
          <w:rFonts w:ascii="Arial" w:hAnsi="Arial" w:cs="Arial"/>
          <w:sz w:val="24"/>
          <w:szCs w:val="24"/>
        </w:rPr>
        <w:t>.</w:t>
      </w:r>
      <w:r w:rsidR="00552B98" w:rsidRPr="00C63870">
        <w:rPr>
          <w:rFonts w:ascii="Arial" w:hAnsi="Arial" w:cs="Arial"/>
          <w:sz w:val="24"/>
          <w:szCs w:val="24"/>
        </w:rPr>
        <w:t xml:space="preserve"> </w:t>
      </w:r>
      <w:r w:rsidR="00CE5B26" w:rsidRPr="00C63870">
        <w:rPr>
          <w:rFonts w:ascii="Arial" w:hAnsi="Arial" w:cs="Arial"/>
          <w:sz w:val="24"/>
          <w:szCs w:val="24"/>
        </w:rPr>
        <w:t>I</w:t>
      </w:r>
      <w:r w:rsidR="00552B98" w:rsidRPr="00C63870">
        <w:rPr>
          <w:rFonts w:ascii="Arial" w:hAnsi="Arial" w:cs="Arial"/>
          <w:sz w:val="24"/>
          <w:szCs w:val="24"/>
        </w:rPr>
        <w:t xml:space="preserve">l processo espressivo si </w:t>
      </w:r>
      <w:r w:rsidR="00260B17" w:rsidRPr="00C63870">
        <w:rPr>
          <w:rFonts w:ascii="Arial" w:hAnsi="Arial" w:cs="Arial"/>
          <w:sz w:val="24"/>
          <w:szCs w:val="24"/>
        </w:rPr>
        <w:t xml:space="preserve">dimostra sicuramente attento e non casuale, ma anche dotato di un </w:t>
      </w:r>
      <w:r w:rsidR="00D502CC" w:rsidRPr="00C63870">
        <w:rPr>
          <w:rFonts w:ascii="Arial" w:hAnsi="Arial" w:cs="Arial"/>
          <w:sz w:val="24"/>
          <w:szCs w:val="24"/>
        </w:rPr>
        <w:t xml:space="preserve"> vigor</w:t>
      </w:r>
      <w:r w:rsidR="00260B17" w:rsidRPr="00C63870">
        <w:rPr>
          <w:rFonts w:ascii="Arial" w:hAnsi="Arial" w:cs="Arial"/>
          <w:sz w:val="24"/>
          <w:szCs w:val="24"/>
        </w:rPr>
        <w:t>e</w:t>
      </w:r>
      <w:r w:rsidR="00D502CC" w:rsidRPr="00C63870">
        <w:rPr>
          <w:rFonts w:ascii="Arial" w:hAnsi="Arial" w:cs="Arial"/>
          <w:sz w:val="24"/>
          <w:szCs w:val="24"/>
        </w:rPr>
        <w:t xml:space="preserve"> dat</w:t>
      </w:r>
      <w:r w:rsidR="00260B17" w:rsidRPr="00C63870">
        <w:rPr>
          <w:rFonts w:ascii="Arial" w:hAnsi="Arial" w:cs="Arial"/>
          <w:sz w:val="24"/>
          <w:szCs w:val="24"/>
        </w:rPr>
        <w:t>o</w:t>
      </w:r>
      <w:r w:rsidR="00D502CC" w:rsidRPr="00C63870">
        <w:rPr>
          <w:rFonts w:ascii="Arial" w:hAnsi="Arial" w:cs="Arial"/>
          <w:sz w:val="24"/>
          <w:szCs w:val="24"/>
        </w:rPr>
        <w:t xml:space="preserve"> dal </w:t>
      </w:r>
      <w:r w:rsidRPr="00C63870">
        <w:rPr>
          <w:rFonts w:ascii="Arial" w:hAnsi="Arial" w:cs="Arial"/>
          <w:sz w:val="24"/>
          <w:szCs w:val="24"/>
        </w:rPr>
        <w:t>movimento della mano</w:t>
      </w:r>
      <w:r w:rsidR="00D502CC" w:rsidRPr="00C63870">
        <w:rPr>
          <w:rFonts w:ascii="Arial" w:hAnsi="Arial" w:cs="Arial"/>
          <w:sz w:val="24"/>
          <w:szCs w:val="24"/>
        </w:rPr>
        <w:t xml:space="preserve"> che </w:t>
      </w:r>
      <w:r w:rsidR="006F702B" w:rsidRPr="00C63870">
        <w:rPr>
          <w:rFonts w:ascii="Arial" w:hAnsi="Arial" w:cs="Arial"/>
          <w:sz w:val="24"/>
          <w:szCs w:val="24"/>
        </w:rPr>
        <w:t>attraverso il gesto opera</w:t>
      </w:r>
      <w:r w:rsidR="00D502CC" w:rsidRPr="00C63870">
        <w:rPr>
          <w:rFonts w:ascii="Arial" w:hAnsi="Arial" w:cs="Arial"/>
          <w:sz w:val="24"/>
          <w:szCs w:val="24"/>
        </w:rPr>
        <w:t xml:space="preserve"> </w:t>
      </w:r>
      <w:r w:rsidR="00260B17" w:rsidRPr="00C63870">
        <w:rPr>
          <w:rFonts w:ascii="Arial" w:hAnsi="Arial" w:cs="Arial"/>
          <w:sz w:val="24"/>
          <w:szCs w:val="24"/>
        </w:rPr>
        <w:t>sull</w:t>
      </w:r>
      <w:r w:rsidR="00F27E60" w:rsidRPr="00C63870">
        <w:rPr>
          <w:rFonts w:ascii="Arial" w:hAnsi="Arial" w:cs="Arial"/>
          <w:sz w:val="24"/>
          <w:szCs w:val="24"/>
        </w:rPr>
        <w:t xml:space="preserve">a </w:t>
      </w:r>
      <w:r w:rsidR="00D502CC" w:rsidRPr="00C63870">
        <w:rPr>
          <w:rFonts w:ascii="Arial" w:hAnsi="Arial" w:cs="Arial"/>
          <w:sz w:val="24"/>
          <w:szCs w:val="24"/>
        </w:rPr>
        <w:t>sintesi interpretativa</w:t>
      </w:r>
      <w:r w:rsidR="00F27E60" w:rsidRPr="00C63870">
        <w:rPr>
          <w:rFonts w:ascii="Arial" w:hAnsi="Arial" w:cs="Arial"/>
          <w:sz w:val="24"/>
          <w:szCs w:val="24"/>
        </w:rPr>
        <w:t>, apre</w:t>
      </w:r>
      <w:r w:rsidR="006F702B" w:rsidRPr="00C63870">
        <w:rPr>
          <w:rFonts w:ascii="Arial" w:hAnsi="Arial" w:cs="Arial"/>
          <w:sz w:val="24"/>
          <w:szCs w:val="24"/>
        </w:rPr>
        <w:t>ndo</w:t>
      </w:r>
      <w:r w:rsidR="00D502CC" w:rsidRPr="00C63870">
        <w:rPr>
          <w:rFonts w:ascii="Arial" w:hAnsi="Arial" w:cs="Arial"/>
          <w:sz w:val="24"/>
          <w:szCs w:val="24"/>
        </w:rPr>
        <w:t xml:space="preserve"> </w:t>
      </w:r>
      <w:r w:rsidR="006F702B" w:rsidRPr="00C63870">
        <w:rPr>
          <w:rFonts w:ascii="Arial" w:hAnsi="Arial" w:cs="Arial"/>
          <w:sz w:val="24"/>
          <w:szCs w:val="24"/>
        </w:rPr>
        <w:t>a</w:t>
      </w:r>
      <w:r w:rsidR="00260B17" w:rsidRPr="00C63870">
        <w:rPr>
          <w:rFonts w:ascii="Arial" w:hAnsi="Arial" w:cs="Arial"/>
          <w:sz w:val="24"/>
          <w:szCs w:val="24"/>
        </w:rPr>
        <w:t>lla</w:t>
      </w:r>
      <w:r w:rsidR="006F702B" w:rsidRPr="00C63870">
        <w:rPr>
          <w:rFonts w:ascii="Arial" w:hAnsi="Arial" w:cs="Arial"/>
          <w:sz w:val="24"/>
          <w:szCs w:val="24"/>
        </w:rPr>
        <w:t xml:space="preserve"> lettur</w:t>
      </w:r>
      <w:r w:rsidR="00260B17" w:rsidRPr="00C63870">
        <w:rPr>
          <w:rFonts w:ascii="Arial" w:hAnsi="Arial" w:cs="Arial"/>
          <w:sz w:val="24"/>
          <w:szCs w:val="24"/>
        </w:rPr>
        <w:t>a de</w:t>
      </w:r>
      <w:r w:rsidR="00D502CC" w:rsidRPr="00C63870">
        <w:rPr>
          <w:rFonts w:ascii="Arial" w:hAnsi="Arial" w:cs="Arial"/>
          <w:sz w:val="24"/>
          <w:szCs w:val="24"/>
        </w:rPr>
        <w:t>gli stadi più profondi dell’apparire.</w:t>
      </w:r>
      <w:r w:rsidR="000F2186" w:rsidRPr="00C63870">
        <w:rPr>
          <w:rFonts w:ascii="Arial" w:hAnsi="Arial" w:cs="Arial"/>
          <w:sz w:val="24"/>
          <w:szCs w:val="24"/>
        </w:rPr>
        <w:t xml:space="preserve"> </w:t>
      </w:r>
    </w:p>
    <w:p w:rsidR="00393D38" w:rsidRPr="00C63870" w:rsidRDefault="00393D38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Andando ad osservare con attenzione i due distinti cicli di lavori si osserveranno quelle differenze linguistiche frutto della natura specifica di ogni singolo rapporto di relazione, dove cioè i processi della ritrattistica sono legati a dinamiche non ripetibili, ma dichiaratamente indipendenti. All'interno di una "Difficile compagnia" una prima produzione</w:t>
      </w:r>
      <w:r w:rsidR="00ED322B" w:rsidRPr="00C63870">
        <w:rPr>
          <w:rFonts w:ascii="Arial" w:hAnsi="Arial" w:cs="Arial"/>
          <w:sz w:val="24"/>
          <w:szCs w:val="24"/>
        </w:rPr>
        <w:t xml:space="preserve"> di opere</w:t>
      </w:r>
      <w:r w:rsidRPr="00C63870">
        <w:rPr>
          <w:rFonts w:ascii="Arial" w:hAnsi="Arial" w:cs="Arial"/>
          <w:sz w:val="24"/>
          <w:szCs w:val="24"/>
        </w:rPr>
        <w:t>, costruita sul rapporto tra fotogramma e pittura, nasce dall’incontro di Francesca Nacci con l’artista Valeria Manzi</w:t>
      </w:r>
      <w:r w:rsidR="00ED322B" w:rsidRPr="00C63870">
        <w:rPr>
          <w:rFonts w:ascii="Arial" w:hAnsi="Arial" w:cs="Arial"/>
          <w:sz w:val="24"/>
          <w:szCs w:val="24"/>
        </w:rPr>
        <w:t>; al centro di questa esperienza di confronto e di osservazione</w:t>
      </w:r>
      <w:r w:rsidR="00261693" w:rsidRPr="00C63870">
        <w:rPr>
          <w:rFonts w:ascii="Arial" w:hAnsi="Arial" w:cs="Arial"/>
          <w:sz w:val="24"/>
          <w:szCs w:val="24"/>
        </w:rPr>
        <w:t>, contrassegnat</w:t>
      </w:r>
      <w:r w:rsidR="00CE5B26" w:rsidRPr="00C63870">
        <w:rPr>
          <w:rFonts w:ascii="Arial" w:hAnsi="Arial" w:cs="Arial"/>
          <w:sz w:val="24"/>
          <w:szCs w:val="24"/>
        </w:rPr>
        <w:t>a</w:t>
      </w:r>
      <w:r w:rsidR="00261693" w:rsidRPr="00C63870">
        <w:rPr>
          <w:rFonts w:ascii="Arial" w:hAnsi="Arial" w:cs="Arial"/>
          <w:sz w:val="24"/>
          <w:szCs w:val="24"/>
        </w:rPr>
        <w:t xml:space="preserve"> dalla macchia e dal segno,</w:t>
      </w:r>
      <w:r w:rsidR="00ED322B" w:rsidRPr="00C63870">
        <w:rPr>
          <w:rFonts w:ascii="Arial" w:hAnsi="Arial" w:cs="Arial"/>
          <w:sz w:val="24"/>
          <w:szCs w:val="24"/>
        </w:rPr>
        <w:t xml:space="preserve"> si pongono le dettagliate </w:t>
      </w:r>
      <w:r w:rsidRPr="00C63870">
        <w:rPr>
          <w:rFonts w:ascii="Arial" w:hAnsi="Arial" w:cs="Arial"/>
          <w:sz w:val="24"/>
          <w:szCs w:val="24"/>
        </w:rPr>
        <w:t xml:space="preserve">condizioni espressive </w:t>
      </w:r>
      <w:r w:rsidR="00ED322B" w:rsidRPr="00C63870">
        <w:rPr>
          <w:rFonts w:ascii="Arial" w:hAnsi="Arial" w:cs="Arial"/>
          <w:sz w:val="24"/>
          <w:szCs w:val="24"/>
        </w:rPr>
        <w:t xml:space="preserve">del volto e in particolare il suo costante e complesso movimento </w:t>
      </w:r>
      <w:r w:rsidRPr="00C63870">
        <w:rPr>
          <w:rFonts w:ascii="Arial" w:hAnsi="Arial" w:cs="Arial"/>
          <w:sz w:val="24"/>
          <w:szCs w:val="24"/>
        </w:rPr>
        <w:t>rivela</w:t>
      </w:r>
      <w:r w:rsidR="00ED322B" w:rsidRPr="00C63870">
        <w:rPr>
          <w:rFonts w:ascii="Arial" w:hAnsi="Arial" w:cs="Arial"/>
          <w:sz w:val="24"/>
          <w:szCs w:val="24"/>
        </w:rPr>
        <w:t>to</w:t>
      </w:r>
      <w:r w:rsidRPr="00C63870">
        <w:rPr>
          <w:rFonts w:ascii="Arial" w:hAnsi="Arial" w:cs="Arial"/>
          <w:sz w:val="24"/>
          <w:szCs w:val="24"/>
        </w:rPr>
        <w:t>re</w:t>
      </w:r>
      <w:r w:rsidR="00ED322B" w:rsidRPr="00C63870">
        <w:rPr>
          <w:rFonts w:ascii="Arial" w:hAnsi="Arial" w:cs="Arial"/>
          <w:sz w:val="24"/>
          <w:szCs w:val="24"/>
        </w:rPr>
        <w:t xml:space="preserve"> di ogni </w:t>
      </w:r>
      <w:r w:rsidRPr="00C63870">
        <w:rPr>
          <w:rFonts w:ascii="Arial" w:hAnsi="Arial" w:cs="Arial"/>
          <w:sz w:val="24"/>
          <w:szCs w:val="24"/>
        </w:rPr>
        <w:t>inquietudin</w:t>
      </w:r>
      <w:r w:rsidR="00ED322B" w:rsidRPr="00C63870">
        <w:rPr>
          <w:rFonts w:ascii="Arial" w:hAnsi="Arial" w:cs="Arial"/>
          <w:sz w:val="24"/>
          <w:szCs w:val="24"/>
        </w:rPr>
        <w:t>e</w:t>
      </w:r>
      <w:r w:rsidRPr="00C63870">
        <w:rPr>
          <w:rFonts w:ascii="Arial" w:hAnsi="Arial" w:cs="Arial"/>
          <w:sz w:val="24"/>
          <w:szCs w:val="24"/>
        </w:rPr>
        <w:t xml:space="preserve"> interior</w:t>
      </w:r>
      <w:r w:rsidR="00ED322B" w:rsidRPr="00C63870">
        <w:rPr>
          <w:rFonts w:ascii="Arial" w:hAnsi="Arial" w:cs="Arial"/>
          <w:sz w:val="24"/>
          <w:szCs w:val="24"/>
        </w:rPr>
        <w:t>e</w:t>
      </w:r>
      <w:r w:rsidRPr="00C63870">
        <w:rPr>
          <w:rFonts w:ascii="Arial" w:hAnsi="Arial" w:cs="Arial"/>
          <w:sz w:val="24"/>
          <w:szCs w:val="24"/>
        </w:rPr>
        <w:t>.</w:t>
      </w:r>
      <w:r w:rsidR="00ED322B" w:rsidRPr="00C63870">
        <w:rPr>
          <w:rFonts w:ascii="Arial" w:hAnsi="Arial" w:cs="Arial"/>
          <w:sz w:val="24"/>
          <w:szCs w:val="24"/>
        </w:rPr>
        <w:t xml:space="preserve"> </w:t>
      </w:r>
      <w:r w:rsidRPr="00C63870">
        <w:rPr>
          <w:rFonts w:ascii="Arial" w:hAnsi="Arial" w:cs="Arial"/>
          <w:sz w:val="24"/>
          <w:szCs w:val="24"/>
        </w:rPr>
        <w:t xml:space="preserve">Il secondo ciclo ha visto </w:t>
      </w:r>
      <w:r w:rsidR="00ED322B" w:rsidRPr="00C63870">
        <w:rPr>
          <w:rFonts w:ascii="Arial" w:hAnsi="Arial" w:cs="Arial"/>
          <w:sz w:val="24"/>
          <w:szCs w:val="24"/>
        </w:rPr>
        <w:t>direttamente coinvolta chi scrive all'interno di una impegnativa e interminabile sessione di prova</w:t>
      </w:r>
      <w:r w:rsidR="00261693" w:rsidRPr="00C63870">
        <w:rPr>
          <w:rFonts w:ascii="Arial" w:hAnsi="Arial" w:cs="Arial"/>
          <w:sz w:val="24"/>
          <w:szCs w:val="24"/>
        </w:rPr>
        <w:t xml:space="preserve">; i risultati, contrassegnati  dal vivace movimento della pittura, evidenziano la relazione dialettica dell'emozione  e del giudizio all'interno dell'interscambio temporale tra l'ascolto e la comunicazione. </w:t>
      </w:r>
      <w:r w:rsidRPr="00C63870">
        <w:rPr>
          <w:rFonts w:ascii="Arial" w:hAnsi="Arial" w:cs="Arial"/>
          <w:sz w:val="24"/>
          <w:szCs w:val="24"/>
        </w:rPr>
        <w:t xml:space="preserve"> </w:t>
      </w:r>
    </w:p>
    <w:p w:rsidR="0012385E" w:rsidRPr="00C63870" w:rsidRDefault="00F27E60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Laddove l’oggettività della figura viene meno</w:t>
      </w:r>
      <w:r w:rsidR="008D2EFC" w:rsidRPr="00C63870">
        <w:rPr>
          <w:rFonts w:ascii="Arial" w:hAnsi="Arial" w:cs="Arial"/>
          <w:sz w:val="24"/>
          <w:szCs w:val="24"/>
        </w:rPr>
        <w:t xml:space="preserve"> e soprattutto l’aggressività del gesto si placa</w:t>
      </w:r>
      <w:r w:rsidRPr="00C63870">
        <w:rPr>
          <w:rFonts w:ascii="Arial" w:hAnsi="Arial" w:cs="Arial"/>
          <w:sz w:val="24"/>
          <w:szCs w:val="24"/>
        </w:rPr>
        <w:t>, in particolare nello sfondo</w:t>
      </w:r>
      <w:r w:rsidR="00870293" w:rsidRPr="00C63870">
        <w:rPr>
          <w:rFonts w:ascii="Arial" w:hAnsi="Arial" w:cs="Arial"/>
          <w:sz w:val="24"/>
          <w:szCs w:val="24"/>
        </w:rPr>
        <w:t xml:space="preserve"> dell'intero ciclo</w:t>
      </w:r>
      <w:r w:rsidR="00566D4A" w:rsidRPr="00C63870">
        <w:rPr>
          <w:rFonts w:ascii="Arial" w:hAnsi="Arial" w:cs="Arial"/>
          <w:sz w:val="24"/>
          <w:szCs w:val="24"/>
        </w:rPr>
        <w:t>,</w:t>
      </w:r>
      <w:r w:rsidRPr="00C63870">
        <w:rPr>
          <w:rFonts w:ascii="Arial" w:hAnsi="Arial" w:cs="Arial"/>
          <w:sz w:val="24"/>
          <w:szCs w:val="24"/>
        </w:rPr>
        <w:t xml:space="preserve"> a</w:t>
      </w:r>
      <w:r w:rsidR="000F2186" w:rsidRPr="00C63870">
        <w:rPr>
          <w:rFonts w:ascii="Arial" w:hAnsi="Arial" w:cs="Arial"/>
          <w:sz w:val="24"/>
          <w:szCs w:val="24"/>
        </w:rPr>
        <w:t xml:space="preserve">ffiorano e si affermano, ad una lettura che si sofferma, </w:t>
      </w:r>
      <w:r w:rsidRPr="00C63870">
        <w:rPr>
          <w:rFonts w:ascii="Arial" w:hAnsi="Arial" w:cs="Arial"/>
          <w:sz w:val="24"/>
          <w:szCs w:val="24"/>
        </w:rPr>
        <w:t xml:space="preserve">immagini </w:t>
      </w:r>
      <w:r w:rsidR="00566D4A" w:rsidRPr="00C63870">
        <w:rPr>
          <w:rFonts w:ascii="Arial" w:hAnsi="Arial" w:cs="Arial"/>
          <w:sz w:val="24"/>
          <w:szCs w:val="24"/>
        </w:rPr>
        <w:t>antropomorfe</w:t>
      </w:r>
      <w:r w:rsidR="00CE5B26" w:rsidRPr="00C63870">
        <w:rPr>
          <w:rFonts w:ascii="Arial" w:hAnsi="Arial" w:cs="Arial"/>
          <w:sz w:val="24"/>
          <w:szCs w:val="24"/>
        </w:rPr>
        <w:t>;</w:t>
      </w:r>
      <w:r w:rsidR="00566D4A" w:rsidRPr="00C63870">
        <w:rPr>
          <w:rFonts w:ascii="Arial" w:hAnsi="Arial" w:cs="Arial"/>
          <w:sz w:val="24"/>
          <w:szCs w:val="24"/>
        </w:rPr>
        <w:t xml:space="preserve"> </w:t>
      </w:r>
      <w:r w:rsidR="00CE5B26" w:rsidRPr="00C63870">
        <w:rPr>
          <w:rFonts w:ascii="Arial" w:hAnsi="Arial" w:cs="Arial"/>
          <w:sz w:val="24"/>
          <w:szCs w:val="24"/>
        </w:rPr>
        <w:t>p</w:t>
      </w:r>
      <w:r w:rsidR="000F2186" w:rsidRPr="00C63870">
        <w:rPr>
          <w:rFonts w:ascii="Arial" w:hAnsi="Arial" w:cs="Arial"/>
          <w:sz w:val="24"/>
          <w:szCs w:val="24"/>
        </w:rPr>
        <w:t>rendono corpo</w:t>
      </w:r>
      <w:r w:rsidR="00566D4A" w:rsidRPr="00C63870">
        <w:rPr>
          <w:rFonts w:ascii="Arial" w:hAnsi="Arial" w:cs="Arial"/>
          <w:sz w:val="24"/>
          <w:szCs w:val="24"/>
        </w:rPr>
        <w:t xml:space="preserve"> immagini</w:t>
      </w:r>
      <w:r w:rsidR="002C09F0" w:rsidRPr="00C63870">
        <w:rPr>
          <w:rFonts w:ascii="Arial" w:hAnsi="Arial" w:cs="Arial"/>
          <w:sz w:val="24"/>
          <w:szCs w:val="24"/>
        </w:rPr>
        <w:t xml:space="preserve">, frutto diretto del fare artistico, in precario equilibrio con lo stato di </w:t>
      </w:r>
      <w:r w:rsidRPr="00C63870">
        <w:rPr>
          <w:rFonts w:ascii="Arial" w:hAnsi="Arial" w:cs="Arial"/>
          <w:sz w:val="24"/>
          <w:szCs w:val="24"/>
        </w:rPr>
        <w:t>consapevole</w:t>
      </w:r>
      <w:r w:rsidR="002C09F0" w:rsidRPr="00C63870">
        <w:rPr>
          <w:rFonts w:ascii="Arial" w:hAnsi="Arial" w:cs="Arial"/>
          <w:sz w:val="24"/>
          <w:szCs w:val="24"/>
        </w:rPr>
        <w:t>zza</w:t>
      </w:r>
      <w:r w:rsidR="00566D4A" w:rsidRPr="00C63870">
        <w:rPr>
          <w:rFonts w:ascii="Arial" w:hAnsi="Arial" w:cs="Arial"/>
          <w:sz w:val="24"/>
          <w:szCs w:val="24"/>
        </w:rPr>
        <w:t xml:space="preserve">, </w:t>
      </w:r>
      <w:r w:rsidR="008D2EFC" w:rsidRPr="00C63870">
        <w:rPr>
          <w:rFonts w:ascii="Arial" w:hAnsi="Arial" w:cs="Arial"/>
          <w:sz w:val="24"/>
          <w:szCs w:val="24"/>
        </w:rPr>
        <w:t xml:space="preserve">che si </w:t>
      </w:r>
      <w:r w:rsidR="00566D4A" w:rsidRPr="00C63870">
        <w:rPr>
          <w:rFonts w:ascii="Arial" w:hAnsi="Arial" w:cs="Arial"/>
          <w:sz w:val="24"/>
          <w:szCs w:val="24"/>
        </w:rPr>
        <w:t>allinea</w:t>
      </w:r>
      <w:r w:rsidR="008D2EFC" w:rsidRPr="00C63870">
        <w:rPr>
          <w:rFonts w:ascii="Arial" w:hAnsi="Arial" w:cs="Arial"/>
          <w:sz w:val="24"/>
          <w:szCs w:val="24"/>
        </w:rPr>
        <w:t>no</w:t>
      </w:r>
      <w:r w:rsidR="00566D4A" w:rsidRPr="00C63870">
        <w:rPr>
          <w:rFonts w:ascii="Arial" w:hAnsi="Arial" w:cs="Arial"/>
          <w:sz w:val="24"/>
          <w:szCs w:val="24"/>
        </w:rPr>
        <w:t xml:space="preserve"> </w:t>
      </w:r>
      <w:r w:rsidR="008D2EFC" w:rsidRPr="00C63870">
        <w:rPr>
          <w:rFonts w:ascii="Arial" w:hAnsi="Arial" w:cs="Arial"/>
          <w:sz w:val="24"/>
          <w:szCs w:val="24"/>
        </w:rPr>
        <w:t>come</w:t>
      </w:r>
      <w:r w:rsidR="005C4E24" w:rsidRPr="00C63870">
        <w:rPr>
          <w:rFonts w:ascii="Arial" w:hAnsi="Arial" w:cs="Arial"/>
          <w:sz w:val="24"/>
          <w:szCs w:val="24"/>
        </w:rPr>
        <w:t xml:space="preserve"> larve nate da uno spirito </w:t>
      </w:r>
      <w:r w:rsidR="00C43E7C" w:rsidRPr="00C63870">
        <w:rPr>
          <w:rFonts w:ascii="Arial" w:hAnsi="Arial" w:cs="Arial"/>
          <w:sz w:val="24"/>
          <w:szCs w:val="24"/>
        </w:rPr>
        <w:t xml:space="preserve">percettivo e </w:t>
      </w:r>
      <w:r w:rsidR="005C4E24" w:rsidRPr="00C63870">
        <w:rPr>
          <w:rFonts w:ascii="Arial" w:hAnsi="Arial" w:cs="Arial"/>
          <w:sz w:val="24"/>
          <w:szCs w:val="24"/>
        </w:rPr>
        <w:t>visionario.</w:t>
      </w:r>
      <w:r w:rsidR="00F10604" w:rsidRPr="00C63870">
        <w:rPr>
          <w:rFonts w:ascii="Arial" w:hAnsi="Arial" w:cs="Arial"/>
          <w:sz w:val="24"/>
          <w:szCs w:val="24"/>
        </w:rPr>
        <w:t xml:space="preserve"> </w:t>
      </w:r>
    </w:p>
    <w:p w:rsidR="00D502CC" w:rsidRPr="00C63870" w:rsidRDefault="00D53D60" w:rsidP="00E407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3870">
        <w:rPr>
          <w:rFonts w:ascii="Arial" w:hAnsi="Arial" w:cs="Arial"/>
          <w:sz w:val="24"/>
          <w:szCs w:val="24"/>
        </w:rPr>
        <w:t>I risultati di questa esperienza</w:t>
      </w:r>
      <w:r w:rsidR="00CE3B2B" w:rsidRPr="00C63870">
        <w:rPr>
          <w:rFonts w:ascii="Arial" w:hAnsi="Arial" w:cs="Arial"/>
          <w:sz w:val="24"/>
          <w:szCs w:val="24"/>
        </w:rPr>
        <w:t>, fondata su</w:t>
      </w:r>
      <w:r w:rsidRPr="00C63870">
        <w:rPr>
          <w:rFonts w:ascii="Arial" w:hAnsi="Arial" w:cs="Arial"/>
          <w:sz w:val="24"/>
          <w:szCs w:val="24"/>
        </w:rPr>
        <w:t>llo stato di personale messa in discussione attraverso la partecipazione</w:t>
      </w:r>
      <w:r w:rsidR="00CE3B2B" w:rsidRPr="00C63870">
        <w:rPr>
          <w:rFonts w:ascii="Arial" w:hAnsi="Arial" w:cs="Arial"/>
          <w:sz w:val="24"/>
          <w:szCs w:val="24"/>
        </w:rPr>
        <w:t xml:space="preserve">, </w:t>
      </w:r>
      <w:r w:rsidR="005C4E24" w:rsidRPr="00C63870">
        <w:rPr>
          <w:rFonts w:ascii="Arial" w:hAnsi="Arial" w:cs="Arial"/>
          <w:sz w:val="24"/>
          <w:szCs w:val="24"/>
        </w:rPr>
        <w:t xml:space="preserve"> </w:t>
      </w:r>
      <w:r w:rsidR="00CE3B2B" w:rsidRPr="00C63870">
        <w:rPr>
          <w:rFonts w:ascii="Arial" w:hAnsi="Arial" w:cs="Arial"/>
          <w:sz w:val="24"/>
          <w:szCs w:val="24"/>
        </w:rPr>
        <w:t xml:space="preserve">inquadrano i processi </w:t>
      </w:r>
      <w:r w:rsidR="00F27E60" w:rsidRPr="00C63870">
        <w:rPr>
          <w:rFonts w:ascii="Arial" w:hAnsi="Arial" w:cs="Arial"/>
          <w:sz w:val="24"/>
          <w:szCs w:val="24"/>
        </w:rPr>
        <w:t>espressiv</w:t>
      </w:r>
      <w:r w:rsidR="00CE3B2B" w:rsidRPr="00C63870">
        <w:rPr>
          <w:rFonts w:ascii="Arial" w:hAnsi="Arial" w:cs="Arial"/>
          <w:sz w:val="24"/>
          <w:szCs w:val="24"/>
        </w:rPr>
        <w:t>i</w:t>
      </w:r>
      <w:r w:rsidR="00F27E60" w:rsidRPr="00C63870">
        <w:rPr>
          <w:rFonts w:ascii="Arial" w:hAnsi="Arial" w:cs="Arial"/>
          <w:sz w:val="24"/>
          <w:szCs w:val="24"/>
        </w:rPr>
        <w:t xml:space="preserve"> di Francesca Nacci </w:t>
      </w:r>
      <w:r w:rsidR="00CE3B2B" w:rsidRPr="00C63870">
        <w:rPr>
          <w:rFonts w:ascii="Arial" w:hAnsi="Arial" w:cs="Arial"/>
          <w:sz w:val="24"/>
          <w:szCs w:val="24"/>
        </w:rPr>
        <w:t xml:space="preserve">all'interno </w:t>
      </w:r>
      <w:r w:rsidR="0012385E" w:rsidRPr="00C63870">
        <w:rPr>
          <w:rFonts w:ascii="Arial" w:hAnsi="Arial" w:cs="Arial"/>
          <w:sz w:val="24"/>
          <w:szCs w:val="24"/>
        </w:rPr>
        <w:t xml:space="preserve">della contaminazione tra </w:t>
      </w:r>
      <w:r w:rsidR="00F27E60" w:rsidRPr="00C63870">
        <w:rPr>
          <w:rFonts w:ascii="Arial" w:hAnsi="Arial" w:cs="Arial"/>
          <w:sz w:val="24"/>
          <w:szCs w:val="24"/>
        </w:rPr>
        <w:t xml:space="preserve">l’eredità della figurazione </w:t>
      </w:r>
      <w:r w:rsidR="00350389" w:rsidRPr="00C63870">
        <w:rPr>
          <w:rFonts w:ascii="Arial" w:hAnsi="Arial" w:cs="Arial"/>
          <w:sz w:val="24"/>
          <w:szCs w:val="24"/>
        </w:rPr>
        <w:t>degli anni Sessanta</w:t>
      </w:r>
      <w:r w:rsidR="0012385E" w:rsidRPr="00C63870">
        <w:rPr>
          <w:rFonts w:ascii="Arial" w:hAnsi="Arial" w:cs="Arial"/>
          <w:sz w:val="24"/>
          <w:szCs w:val="24"/>
        </w:rPr>
        <w:t xml:space="preserve">, il patrimonio propositivo dell'esperienza performativa e della comunicazione processuale, l'incidenza della tensione psicologica indotta dal </w:t>
      </w:r>
      <w:r w:rsidR="00275D75" w:rsidRPr="00C63870">
        <w:rPr>
          <w:rFonts w:ascii="Arial" w:hAnsi="Arial" w:cs="Arial"/>
          <w:sz w:val="24"/>
          <w:szCs w:val="24"/>
        </w:rPr>
        <w:t>n</w:t>
      </w:r>
      <w:r w:rsidR="00350389" w:rsidRPr="00C63870">
        <w:rPr>
          <w:rFonts w:ascii="Arial" w:hAnsi="Arial" w:cs="Arial"/>
          <w:sz w:val="24"/>
          <w:szCs w:val="24"/>
        </w:rPr>
        <w:t>eo</w:t>
      </w:r>
      <w:r w:rsidR="00275D75" w:rsidRPr="00C63870">
        <w:rPr>
          <w:rFonts w:ascii="Arial" w:hAnsi="Arial" w:cs="Arial"/>
          <w:sz w:val="24"/>
          <w:szCs w:val="24"/>
        </w:rPr>
        <w:t>-</w:t>
      </w:r>
      <w:r w:rsidR="00350389" w:rsidRPr="00C63870">
        <w:rPr>
          <w:rFonts w:ascii="Arial" w:hAnsi="Arial" w:cs="Arial"/>
          <w:sz w:val="24"/>
          <w:szCs w:val="24"/>
        </w:rPr>
        <w:t>espressionismo</w:t>
      </w:r>
      <w:r w:rsidR="0012385E" w:rsidRPr="00C63870">
        <w:rPr>
          <w:rFonts w:ascii="Arial" w:hAnsi="Arial" w:cs="Arial"/>
          <w:sz w:val="24"/>
          <w:szCs w:val="24"/>
        </w:rPr>
        <w:t>.</w:t>
      </w:r>
    </w:p>
    <w:p w:rsidR="00E40739" w:rsidRDefault="00E40739" w:rsidP="00E40739"/>
    <w:p w:rsidR="00E40739" w:rsidRDefault="00E40739" w:rsidP="00E40739"/>
    <w:p w:rsidR="00E40739" w:rsidRDefault="00E40739" w:rsidP="00E40739"/>
    <w:p w:rsidR="001D5CB6" w:rsidRDefault="00E40739" w:rsidP="00E40739">
      <w:pPr>
        <w:jc w:val="center"/>
      </w:pPr>
      <w:r>
        <w:rPr>
          <w:noProof/>
        </w:rPr>
        <w:drawing>
          <wp:inline distT="0" distB="0" distL="0" distR="0">
            <wp:extent cx="1135380" cy="335280"/>
            <wp:effectExtent l="19050" t="0" r="7620" b="0"/>
            <wp:docPr id="1" name="Immagine 1" descr="sol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o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CB6" w:rsidSect="00E96D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590CF2"/>
    <w:rsid w:val="000F2186"/>
    <w:rsid w:val="00116341"/>
    <w:rsid w:val="0012385E"/>
    <w:rsid w:val="00160582"/>
    <w:rsid w:val="001D5CB6"/>
    <w:rsid w:val="002279E4"/>
    <w:rsid w:val="002353F8"/>
    <w:rsid w:val="0024693C"/>
    <w:rsid w:val="00260B17"/>
    <w:rsid w:val="00261693"/>
    <w:rsid w:val="00275D75"/>
    <w:rsid w:val="002C09F0"/>
    <w:rsid w:val="002E51EB"/>
    <w:rsid w:val="00316702"/>
    <w:rsid w:val="00350389"/>
    <w:rsid w:val="00351E0B"/>
    <w:rsid w:val="00373FF5"/>
    <w:rsid w:val="003776C7"/>
    <w:rsid w:val="00393D38"/>
    <w:rsid w:val="003A5B52"/>
    <w:rsid w:val="003B2F2D"/>
    <w:rsid w:val="003B4A29"/>
    <w:rsid w:val="003C3ADF"/>
    <w:rsid w:val="003F4F68"/>
    <w:rsid w:val="003F5898"/>
    <w:rsid w:val="0040119F"/>
    <w:rsid w:val="004367AC"/>
    <w:rsid w:val="004B3EE7"/>
    <w:rsid w:val="004B760A"/>
    <w:rsid w:val="0051369A"/>
    <w:rsid w:val="00527059"/>
    <w:rsid w:val="005518D9"/>
    <w:rsid w:val="00552B98"/>
    <w:rsid w:val="00566D4A"/>
    <w:rsid w:val="00584A59"/>
    <w:rsid w:val="00586FAB"/>
    <w:rsid w:val="00587E2C"/>
    <w:rsid w:val="00590CF2"/>
    <w:rsid w:val="005C4E24"/>
    <w:rsid w:val="005E2E5E"/>
    <w:rsid w:val="005F36B2"/>
    <w:rsid w:val="006D3C6D"/>
    <w:rsid w:val="006F702B"/>
    <w:rsid w:val="007D0CC0"/>
    <w:rsid w:val="00804955"/>
    <w:rsid w:val="00824D8E"/>
    <w:rsid w:val="00827591"/>
    <w:rsid w:val="008423E8"/>
    <w:rsid w:val="008634CA"/>
    <w:rsid w:val="00870293"/>
    <w:rsid w:val="008922D0"/>
    <w:rsid w:val="008B7FED"/>
    <w:rsid w:val="008C7395"/>
    <w:rsid w:val="008D2EFC"/>
    <w:rsid w:val="00902B82"/>
    <w:rsid w:val="00937F66"/>
    <w:rsid w:val="009D2FE9"/>
    <w:rsid w:val="00A5677F"/>
    <w:rsid w:val="00AF0F69"/>
    <w:rsid w:val="00B44823"/>
    <w:rsid w:val="00C10CEA"/>
    <w:rsid w:val="00C31034"/>
    <w:rsid w:val="00C341B8"/>
    <w:rsid w:val="00C4392F"/>
    <w:rsid w:val="00C43E7C"/>
    <w:rsid w:val="00C63870"/>
    <w:rsid w:val="00C831FF"/>
    <w:rsid w:val="00CE3B2B"/>
    <w:rsid w:val="00CE5B26"/>
    <w:rsid w:val="00D502CC"/>
    <w:rsid w:val="00D53D60"/>
    <w:rsid w:val="00D5713B"/>
    <w:rsid w:val="00D8323B"/>
    <w:rsid w:val="00DC703B"/>
    <w:rsid w:val="00DE79F7"/>
    <w:rsid w:val="00E22D7B"/>
    <w:rsid w:val="00E40739"/>
    <w:rsid w:val="00E96DEE"/>
    <w:rsid w:val="00EB4973"/>
    <w:rsid w:val="00ED322B"/>
    <w:rsid w:val="00F10604"/>
    <w:rsid w:val="00F27E60"/>
    <w:rsid w:val="00F75EEF"/>
    <w:rsid w:val="00FD31AB"/>
    <w:rsid w:val="00FD7EDD"/>
    <w:rsid w:val="00FF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D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1949B-B252-4D11-B40F-32E44059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mamma</cp:lastModifiedBy>
  <cp:revision>18</cp:revision>
  <cp:lastPrinted>2015-09-18T13:00:00Z</cp:lastPrinted>
  <dcterms:created xsi:type="dcterms:W3CDTF">2015-09-18T13:45:00Z</dcterms:created>
  <dcterms:modified xsi:type="dcterms:W3CDTF">2015-09-19T04:38:00Z</dcterms:modified>
</cp:coreProperties>
</file>